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6F0" w:rsidRPr="0060314A" w:rsidRDefault="001F086D" w:rsidP="00E05CE7">
      <w:pPr>
        <w:wordWrap w:val="0"/>
        <w:jc w:val="right"/>
        <w:rPr>
          <w:rFonts w:asciiTheme="minorEastAsia" w:hAnsiTheme="minorEastAsia"/>
          <w:color w:val="000000" w:themeColor="text1"/>
        </w:rPr>
      </w:pPr>
      <w:r w:rsidRPr="008E6592">
        <w:rPr>
          <w:rFonts w:hint="eastAsia"/>
          <w:color w:val="000000" w:themeColor="text1"/>
        </w:rPr>
        <w:t xml:space="preserve">　　</w:t>
      </w:r>
      <w:r w:rsidR="00AC0B91">
        <w:rPr>
          <w:rFonts w:asciiTheme="minorEastAsia" w:hAnsiTheme="minorEastAsia" w:hint="eastAsia"/>
          <w:color w:val="000000" w:themeColor="text1"/>
        </w:rPr>
        <w:t>令和３</w:t>
      </w:r>
      <w:r w:rsidR="00817A5A" w:rsidRPr="0060314A">
        <w:rPr>
          <w:rFonts w:asciiTheme="minorEastAsia" w:hAnsiTheme="minorEastAsia" w:hint="eastAsia"/>
          <w:color w:val="000000" w:themeColor="text1"/>
        </w:rPr>
        <w:t>年</w:t>
      </w:r>
      <w:r w:rsidR="00922141">
        <w:rPr>
          <w:rFonts w:asciiTheme="minorEastAsia" w:hAnsiTheme="minorEastAsia" w:hint="eastAsia"/>
          <w:color w:val="000000" w:themeColor="text1"/>
        </w:rPr>
        <w:t>４</w:t>
      </w:r>
      <w:r w:rsidR="00580652" w:rsidRPr="0060314A">
        <w:rPr>
          <w:rFonts w:asciiTheme="minorEastAsia" w:hAnsiTheme="minorEastAsia" w:hint="eastAsia"/>
          <w:color w:val="000000" w:themeColor="text1"/>
        </w:rPr>
        <w:t>月</w:t>
      </w:r>
      <w:r w:rsidR="00922141">
        <w:rPr>
          <w:rFonts w:asciiTheme="minorEastAsia" w:hAnsiTheme="minorEastAsia" w:hint="eastAsia"/>
          <w:color w:val="000000" w:themeColor="text1"/>
        </w:rPr>
        <w:t>1日</w:t>
      </w:r>
    </w:p>
    <w:p w:rsidR="001F086D" w:rsidRPr="0060314A" w:rsidRDefault="00AC0B91" w:rsidP="00ED5A3A">
      <w:pPr>
        <w:jc w:val="center"/>
        <w:rPr>
          <w:rFonts w:asciiTheme="minorEastAsia" w:hAnsiTheme="minorEastAsia"/>
          <w:b/>
          <w:color w:val="000000" w:themeColor="text1"/>
          <w:sz w:val="24"/>
        </w:rPr>
      </w:pPr>
      <w:r>
        <w:rPr>
          <w:rFonts w:asciiTheme="minorEastAsia" w:hAnsiTheme="minorEastAsia" w:hint="eastAsia"/>
          <w:b/>
          <w:color w:val="000000" w:themeColor="text1"/>
          <w:sz w:val="24"/>
        </w:rPr>
        <w:t>令和３</w:t>
      </w:r>
      <w:r w:rsidR="004C76F0" w:rsidRPr="0060314A">
        <w:rPr>
          <w:rFonts w:asciiTheme="minorEastAsia" w:hAnsiTheme="minorEastAsia" w:hint="eastAsia"/>
          <w:b/>
          <w:color w:val="000000" w:themeColor="text1"/>
          <w:sz w:val="24"/>
        </w:rPr>
        <w:t>年度</w:t>
      </w:r>
      <w:r w:rsidR="0098395D" w:rsidRPr="0060314A">
        <w:rPr>
          <w:rFonts w:asciiTheme="minorEastAsia" w:hAnsiTheme="minorEastAsia" w:hint="eastAsia"/>
          <w:b/>
          <w:color w:val="000000" w:themeColor="text1"/>
          <w:sz w:val="24"/>
        </w:rPr>
        <w:t xml:space="preserve">　</w:t>
      </w:r>
      <w:r w:rsidR="00580652" w:rsidRPr="0060314A">
        <w:rPr>
          <w:rFonts w:asciiTheme="minorEastAsia" w:hAnsiTheme="minorEastAsia" w:hint="eastAsia"/>
          <w:b/>
          <w:color w:val="000000" w:themeColor="text1"/>
          <w:sz w:val="24"/>
        </w:rPr>
        <w:t>杉並区立</w:t>
      </w:r>
      <w:r w:rsidR="00817A5A" w:rsidRPr="0060314A">
        <w:rPr>
          <w:rFonts w:asciiTheme="minorEastAsia" w:hAnsiTheme="minorEastAsia" w:hint="eastAsia"/>
          <w:b/>
          <w:color w:val="000000" w:themeColor="text1"/>
          <w:sz w:val="24"/>
        </w:rPr>
        <w:t>済美小学校　体罰</w:t>
      </w:r>
      <w:r w:rsidR="00B9074A" w:rsidRPr="0060314A">
        <w:rPr>
          <w:rFonts w:asciiTheme="minorEastAsia" w:hAnsiTheme="minorEastAsia" w:hint="eastAsia"/>
          <w:b/>
          <w:color w:val="000000" w:themeColor="text1"/>
          <w:sz w:val="24"/>
        </w:rPr>
        <w:t>等</w:t>
      </w:r>
      <w:r w:rsidR="001F086D" w:rsidRPr="0060314A">
        <w:rPr>
          <w:rFonts w:asciiTheme="minorEastAsia" w:hAnsiTheme="minorEastAsia" w:hint="eastAsia"/>
          <w:b/>
          <w:color w:val="000000" w:themeColor="text1"/>
          <w:sz w:val="24"/>
        </w:rPr>
        <w:t>防止基本方針</w:t>
      </w:r>
    </w:p>
    <w:p w:rsidR="004C76F0" w:rsidRPr="008E6592" w:rsidRDefault="00274741" w:rsidP="00ED5A3A">
      <w:pPr>
        <w:jc w:val="center"/>
        <w:rPr>
          <w:b/>
          <w:color w:val="000000" w:themeColor="text1"/>
          <w:sz w:val="24"/>
        </w:rPr>
      </w:pPr>
      <w:r w:rsidRPr="008E6592">
        <w:rPr>
          <w:noProof/>
          <w:color w:val="000000" w:themeColor="text1"/>
        </w:rPr>
        <mc:AlternateContent>
          <mc:Choice Requires="wps">
            <w:drawing>
              <wp:anchor distT="0" distB="0" distL="114300" distR="114300" simplePos="0" relativeHeight="251664384" behindDoc="0" locked="0" layoutInCell="1" allowOverlap="1" wp14:anchorId="285F7C00" wp14:editId="7224D2A8">
                <wp:simplePos x="0" y="0"/>
                <wp:positionH relativeFrom="margin">
                  <wp:align>left</wp:align>
                </wp:positionH>
                <wp:positionV relativeFrom="paragraph">
                  <wp:posOffset>228600</wp:posOffset>
                </wp:positionV>
                <wp:extent cx="6120000" cy="1828800"/>
                <wp:effectExtent l="0" t="0" r="0" b="0"/>
                <wp:wrapTopAndBottom/>
                <wp:docPr id="3" name="テキスト ボックス 3"/>
                <wp:cNvGraphicFramePr/>
                <a:graphic xmlns:a="http://schemas.openxmlformats.org/drawingml/2006/main">
                  <a:graphicData uri="http://schemas.microsoft.com/office/word/2010/wordprocessingShape">
                    <wps:wsp>
                      <wps:cNvSpPr txBox="1"/>
                      <wps:spPr>
                        <a:xfrm>
                          <a:off x="0" y="0"/>
                          <a:ext cx="6120000" cy="1828800"/>
                        </a:xfrm>
                        <a:prstGeom prst="rect">
                          <a:avLst/>
                        </a:prstGeom>
                        <a:solidFill>
                          <a:schemeClr val="tx1">
                            <a:lumMod val="75000"/>
                            <a:lumOff val="25000"/>
                          </a:schemeClr>
                        </a:solidFill>
                        <a:ln w="6350">
                          <a:noFill/>
                        </a:ln>
                      </wps:spPr>
                      <wps:txbx>
                        <w:txbxContent>
                          <w:p w:rsidR="00B555EA" w:rsidRPr="005E72CA" w:rsidRDefault="00B555EA" w:rsidP="00B555EA">
                            <w:pPr>
                              <w:jc w:val="left"/>
                              <w:rPr>
                                <w:rFonts w:eastAsiaTheme="majorEastAsia"/>
                                <w:b/>
                                <w:color w:val="FFFFFF" w:themeColor="background1"/>
                                <w:sz w:val="24"/>
                                <w:szCs w:val="24"/>
                              </w:rPr>
                            </w:pPr>
                            <w:r w:rsidRPr="005E72CA">
                              <w:rPr>
                                <w:rFonts w:eastAsiaTheme="majorEastAsia" w:hint="eastAsia"/>
                                <w:b/>
                                <w:color w:val="FFFFFF" w:themeColor="background1"/>
                                <w:sz w:val="24"/>
                                <w:szCs w:val="24"/>
                              </w:rPr>
                              <w:t>１　はじめに</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826C41F" id="_x0000_t202" coordsize="21600,21600" o:spt="202" path="m,l,21600r21600,l21600,xe">
                <v:stroke joinstyle="miter"/>
                <v:path gradientshapeok="t" o:connecttype="rect"/>
              </v:shapetype>
              <v:shape id="テキスト ボックス 3" o:spid="_x0000_s1026" type="#_x0000_t202" style="position:absolute;left:0;text-align:left;margin-left:0;margin-top:18pt;width:481.9pt;height:2in;z-index:25166438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" fillcolor="#404040 [2429]" stroked="f" strokeweight=".5pt">
                <v:textbox style="mso-fit-shape-to-text:t" inset="5.85pt,.7pt,5.85pt,.7pt">
                  <w:txbxContent>
                    <w:p w:rsidR="00B555EA" w:rsidRPr="005E72CA" w:rsidRDefault="00B555EA" w:rsidP="00B555EA">
                      <w:pPr>
                        <w:jc w:val="left"/>
                        <w:rPr>
                          <w:rFonts w:eastAsiaTheme="majorEastAsia"/>
                          <w:b/>
                          <w:color w:val="FFFFFF" w:themeColor="background1"/>
                          <w:sz w:val="24"/>
                          <w:szCs w:val="24"/>
                        </w:rPr>
                      </w:pPr>
                      <w:r w:rsidRPr="005E72CA">
                        <w:rPr>
                          <w:rFonts w:eastAsiaTheme="majorEastAsia" w:hint="eastAsia"/>
                          <w:b/>
                          <w:color w:val="FFFFFF" w:themeColor="background1"/>
                          <w:sz w:val="24"/>
                          <w:szCs w:val="24"/>
                        </w:rPr>
                        <w:t>１　はじめに</w:t>
                      </w:r>
                    </w:p>
                  </w:txbxContent>
                </v:textbox>
                <w10:wrap type="topAndBottom" anchorx="margin"/>
              </v:shape>
            </w:pict>
          </mc:Fallback>
        </mc:AlternateContent>
      </w:r>
    </w:p>
    <w:p w:rsidR="005F5CD9" w:rsidRPr="008E6592" w:rsidRDefault="00090AD8" w:rsidP="00423892">
      <w:pPr>
        <w:ind w:leftChars="100" w:left="210" w:firstLineChars="100" w:firstLine="210"/>
        <w:jc w:val="left"/>
        <w:rPr>
          <w:color w:val="000000" w:themeColor="text1"/>
        </w:rPr>
      </w:pPr>
      <w:r w:rsidRPr="008E6592">
        <w:rPr>
          <w:rFonts w:hint="eastAsia"/>
          <w:color w:val="000000" w:themeColor="text1"/>
        </w:rPr>
        <w:t>この体罰防止基本方針は、東京都</w:t>
      </w:r>
      <w:r w:rsidR="00F16205" w:rsidRPr="008E6592">
        <w:rPr>
          <w:rFonts w:hint="eastAsia"/>
          <w:color w:val="000000" w:themeColor="text1"/>
        </w:rPr>
        <w:t>教育</w:t>
      </w:r>
      <w:r w:rsidRPr="008E6592">
        <w:rPr>
          <w:rFonts w:hint="eastAsia"/>
          <w:color w:val="000000" w:themeColor="text1"/>
        </w:rPr>
        <w:t>委員会「体罰根絶に向けた総合的な対策」や「使命を全うする！」、「平成</w:t>
      </w:r>
      <w:r w:rsidRPr="008E6592">
        <w:rPr>
          <w:rFonts w:hint="eastAsia"/>
          <w:color w:val="000000" w:themeColor="text1"/>
        </w:rPr>
        <w:t>29</w:t>
      </w:r>
      <w:r w:rsidRPr="008E6592">
        <w:rPr>
          <w:rFonts w:hint="eastAsia"/>
          <w:color w:val="000000" w:themeColor="text1"/>
        </w:rPr>
        <w:t>年度版　服務事故の防止に向けて」を基に、本校における体罰を絶対に起こさないという全教職員の強い意志の下、作成したものである。</w:t>
      </w:r>
    </w:p>
    <w:p w:rsidR="00090AD8" w:rsidRPr="008E6592" w:rsidRDefault="00090AD8" w:rsidP="00423892">
      <w:pPr>
        <w:ind w:leftChars="100" w:left="210" w:firstLineChars="100" w:firstLine="210"/>
        <w:jc w:val="left"/>
        <w:rPr>
          <w:color w:val="000000" w:themeColor="text1"/>
        </w:rPr>
      </w:pPr>
      <w:r w:rsidRPr="008E6592">
        <w:rPr>
          <w:noProof/>
          <w:color w:val="000000" w:themeColor="text1"/>
        </w:rPr>
        <mc:AlternateContent>
          <mc:Choice Requires="wps">
            <w:drawing>
              <wp:anchor distT="0" distB="0" distL="114300" distR="114300" simplePos="0" relativeHeight="251678720" behindDoc="0" locked="0" layoutInCell="1" allowOverlap="1" wp14:anchorId="09B25BE3" wp14:editId="1A7BD9D3">
                <wp:simplePos x="0" y="0"/>
                <wp:positionH relativeFrom="margin">
                  <wp:posOffset>1270</wp:posOffset>
                </wp:positionH>
                <wp:positionV relativeFrom="paragraph">
                  <wp:posOffset>94615</wp:posOffset>
                </wp:positionV>
                <wp:extent cx="6172200" cy="78105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6172200" cy="781050"/>
                        </a:xfrm>
                        <a:prstGeom prst="rect">
                          <a:avLst/>
                        </a:prstGeom>
                        <a:solidFill>
                          <a:schemeClr val="lt1"/>
                        </a:solidFill>
                        <a:ln w="6350">
                          <a:solidFill>
                            <a:prstClr val="black"/>
                          </a:solidFill>
                        </a:ln>
                      </wps:spPr>
                      <wps:txbx>
                        <w:txbxContent>
                          <w:p w:rsidR="00B555EA" w:rsidRDefault="00B555EA">
                            <w:r>
                              <w:rPr>
                                <w:rFonts w:hint="eastAsia"/>
                              </w:rPr>
                              <w:t>学校</w:t>
                            </w:r>
                            <w:r>
                              <w:t>教育法第</w:t>
                            </w:r>
                            <w:r>
                              <w:t>11</w:t>
                            </w:r>
                            <w:r>
                              <w:t>条</w:t>
                            </w:r>
                          </w:p>
                          <w:p w:rsidR="00B555EA" w:rsidRDefault="00B555EA">
                            <w:r>
                              <w:rPr>
                                <w:rFonts w:hint="eastAsia"/>
                              </w:rPr>
                              <w:t xml:space="preserve">　</w:t>
                            </w:r>
                            <w:r>
                              <w:t>校長及び</w:t>
                            </w:r>
                            <w:r>
                              <w:rPr>
                                <w:rFonts w:hint="eastAsia"/>
                              </w:rPr>
                              <w:t>教員は</w:t>
                            </w:r>
                            <w:r>
                              <w:t>、教育上必要があると認め</w:t>
                            </w:r>
                            <w:r>
                              <w:rPr>
                                <w:rFonts w:hint="eastAsia"/>
                              </w:rPr>
                              <w:t>る</w:t>
                            </w:r>
                            <w:r>
                              <w:t>ときは、文部科学大臣の定めるところにより、児童、</w:t>
                            </w:r>
                            <w:r>
                              <w:rPr>
                                <w:rFonts w:hint="eastAsia"/>
                              </w:rPr>
                              <w:t>生徒</w:t>
                            </w:r>
                            <w:r>
                              <w:t>及び学生に</w:t>
                            </w:r>
                            <w:r>
                              <w:rPr>
                                <w:rFonts w:hint="eastAsia"/>
                              </w:rPr>
                              <w:t>懲戒を</w:t>
                            </w:r>
                            <w:r>
                              <w:t>加える</w:t>
                            </w:r>
                            <w:r>
                              <w:rPr>
                                <w:rFonts w:hint="eastAsia"/>
                              </w:rPr>
                              <w:t>こと</w:t>
                            </w:r>
                            <w:r>
                              <w:t>ができる。ただし、</w:t>
                            </w:r>
                            <w:r>
                              <w:rPr>
                                <w:rFonts w:hint="eastAsia"/>
                              </w:rPr>
                              <w:t>体罰を</w:t>
                            </w:r>
                            <w:r>
                              <w:t>加えることはできない。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369089" id="_x0000_t202" coordsize="21600,21600" o:spt="202" path="m,l,21600r21600,l21600,xe">
                <v:stroke joinstyle="miter"/>
                <v:path gradientshapeok="t" o:connecttype="rect"/>
              </v:shapetype>
              <v:shape id="テキスト ボックス 11" o:spid="_x0000_s1027" type="#_x0000_t202" style="position:absolute;left:0;text-align:left;margin-left:.1pt;margin-top:7.45pt;width:486pt;height:6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" fillcolor="white [3201]" strokeweight=".5pt">
                <v:textbox>
                  <w:txbxContent>
                    <w:p w:rsidR="00B555EA" w:rsidRDefault="00B555EA">
                      <w:r>
                        <w:rPr>
                          <w:rFonts w:hint="eastAsia"/>
                        </w:rPr>
                        <w:t>学校</w:t>
                      </w:r>
                      <w:r>
                        <w:t>教育法第</w:t>
                      </w:r>
                      <w:r>
                        <w:t>11</w:t>
                      </w:r>
                      <w:r>
                        <w:t>条</w:t>
                      </w:r>
                    </w:p>
                    <w:p w:rsidR="00B555EA" w:rsidRDefault="00B555EA">
                      <w:r>
                        <w:rPr>
                          <w:rFonts w:hint="eastAsia"/>
                        </w:rPr>
                        <w:t xml:space="preserve">　</w:t>
                      </w:r>
                      <w:r>
                        <w:t>校長及び</w:t>
                      </w:r>
                      <w:r>
                        <w:rPr>
                          <w:rFonts w:hint="eastAsia"/>
                        </w:rPr>
                        <w:t>教員は</w:t>
                      </w:r>
                      <w:r>
                        <w:t>、教育上必要があると認め</w:t>
                      </w:r>
                      <w:r>
                        <w:rPr>
                          <w:rFonts w:hint="eastAsia"/>
                        </w:rPr>
                        <w:t>る</w:t>
                      </w:r>
                      <w:r>
                        <w:t>ときは、文部科学大臣の定めるところにより、児童、</w:t>
                      </w:r>
                      <w:r>
                        <w:rPr>
                          <w:rFonts w:hint="eastAsia"/>
                        </w:rPr>
                        <w:t>生徒</w:t>
                      </w:r>
                      <w:r>
                        <w:t>及び学生に</w:t>
                      </w:r>
                      <w:r>
                        <w:rPr>
                          <w:rFonts w:hint="eastAsia"/>
                        </w:rPr>
                        <w:t>懲戒を</w:t>
                      </w:r>
                      <w:r>
                        <w:t>加える</w:t>
                      </w:r>
                      <w:r>
                        <w:rPr>
                          <w:rFonts w:hint="eastAsia"/>
                        </w:rPr>
                        <w:t>こと</w:t>
                      </w:r>
                      <w:r>
                        <w:t>ができる。ただし、</w:t>
                      </w:r>
                      <w:r>
                        <w:rPr>
                          <w:rFonts w:hint="eastAsia"/>
                        </w:rPr>
                        <w:t>体罰を</w:t>
                      </w:r>
                      <w:r>
                        <w:t>加えることはできない。</w:t>
                      </w:r>
                    </w:p>
                  </w:txbxContent>
                </v:textbox>
                <w10:wrap anchorx="margin"/>
              </v:shape>
            </w:pict>
          </mc:Fallback>
        </mc:AlternateContent>
      </w:r>
    </w:p>
    <w:p w:rsidR="005F5CD9" w:rsidRPr="008E6592" w:rsidRDefault="005F5CD9" w:rsidP="00423892">
      <w:pPr>
        <w:ind w:leftChars="100" w:left="210" w:firstLineChars="100" w:firstLine="210"/>
        <w:jc w:val="left"/>
        <w:rPr>
          <w:color w:val="000000" w:themeColor="text1"/>
        </w:rPr>
      </w:pPr>
    </w:p>
    <w:p w:rsidR="005F5CD9" w:rsidRPr="008E6592" w:rsidRDefault="005F5CD9" w:rsidP="00423892">
      <w:pPr>
        <w:ind w:leftChars="100" w:left="210" w:firstLineChars="100" w:firstLine="210"/>
        <w:jc w:val="left"/>
        <w:rPr>
          <w:color w:val="000000" w:themeColor="text1"/>
        </w:rPr>
      </w:pPr>
    </w:p>
    <w:p w:rsidR="005F5CD9" w:rsidRPr="008E6592" w:rsidRDefault="005F5CD9" w:rsidP="00423892">
      <w:pPr>
        <w:ind w:leftChars="100" w:left="210" w:firstLineChars="100" w:firstLine="210"/>
        <w:jc w:val="left"/>
        <w:rPr>
          <w:color w:val="000000" w:themeColor="text1"/>
        </w:rPr>
      </w:pPr>
    </w:p>
    <w:p w:rsidR="005F5CD9" w:rsidRPr="008E6592" w:rsidRDefault="00E77E30" w:rsidP="00B47066">
      <w:pPr>
        <w:ind w:leftChars="100" w:left="210" w:firstLineChars="100" w:firstLine="210"/>
        <w:jc w:val="left"/>
        <w:rPr>
          <w:color w:val="000000" w:themeColor="text1"/>
        </w:rPr>
      </w:pPr>
      <w:r w:rsidRPr="008E6592">
        <w:rPr>
          <w:rFonts w:hint="eastAsia"/>
          <w:color w:val="000000" w:themeColor="text1"/>
        </w:rPr>
        <w:t>体罰は、</w:t>
      </w:r>
      <w:r w:rsidR="00090AD8" w:rsidRPr="008E6592">
        <w:rPr>
          <w:rFonts w:hint="eastAsia"/>
          <w:color w:val="000000" w:themeColor="text1"/>
        </w:rPr>
        <w:t>違法行為であるのみならず、児童の心身に深刻な悪影響を与え、教員等及び学校への信頼を失墜させる行為である。本校では、「</w:t>
      </w:r>
      <w:r w:rsidR="00B12CDE" w:rsidRPr="008E6592">
        <w:rPr>
          <w:rFonts w:hint="eastAsia"/>
          <w:color w:val="000000" w:themeColor="text1"/>
        </w:rPr>
        <w:t>温かい　心と言葉で　体罰ゼロ</w:t>
      </w:r>
      <w:r w:rsidR="00090AD8" w:rsidRPr="008E6592">
        <w:rPr>
          <w:rFonts w:hint="eastAsia"/>
          <w:color w:val="000000" w:themeColor="text1"/>
        </w:rPr>
        <w:t>」を宣言し、以下の取組を行う。</w:t>
      </w:r>
    </w:p>
    <w:p w:rsidR="00AD1DD8" w:rsidRPr="008E6592" w:rsidRDefault="00AD1DD8" w:rsidP="00AD1DD8">
      <w:pPr>
        <w:ind w:left="630" w:hangingChars="300" w:hanging="630"/>
        <w:jc w:val="left"/>
        <w:rPr>
          <w:color w:val="000000" w:themeColor="text1"/>
        </w:rPr>
      </w:pPr>
    </w:p>
    <w:p w:rsidR="001F086D" w:rsidRPr="008E6592" w:rsidRDefault="00E21128" w:rsidP="004A3298">
      <w:pPr>
        <w:jc w:val="left"/>
        <w:rPr>
          <w:color w:val="000000" w:themeColor="text1"/>
        </w:rPr>
      </w:pPr>
      <w:r w:rsidRPr="008E6592">
        <w:rPr>
          <w:rFonts w:hint="eastAsia"/>
          <w:color w:val="000000" w:themeColor="text1"/>
        </w:rPr>
        <w:t xml:space="preserve">　本校では、</w:t>
      </w:r>
      <w:r w:rsidR="00A24235" w:rsidRPr="008E6592">
        <w:rPr>
          <w:rFonts w:hint="eastAsia"/>
          <w:color w:val="000000" w:themeColor="text1"/>
        </w:rPr>
        <w:t>教員等</w:t>
      </w:r>
      <w:r w:rsidR="00B9074A" w:rsidRPr="008E6592">
        <w:rPr>
          <w:rFonts w:hint="eastAsia"/>
          <w:color w:val="000000" w:themeColor="text1"/>
        </w:rPr>
        <w:t>に対し、</w:t>
      </w:r>
      <w:r w:rsidR="004A3298" w:rsidRPr="008E6592">
        <w:rPr>
          <w:rFonts w:hint="eastAsia"/>
          <w:color w:val="000000" w:themeColor="text1"/>
        </w:rPr>
        <w:t>以下の行為を禁止する。</w:t>
      </w:r>
      <w:r w:rsidR="00274741" w:rsidRPr="008E6592">
        <w:rPr>
          <w:noProof/>
          <w:color w:val="000000" w:themeColor="text1"/>
        </w:rPr>
        <mc:AlternateContent>
          <mc:Choice Requires="wps">
            <w:drawing>
              <wp:anchor distT="0" distB="0" distL="114300" distR="114300" simplePos="0" relativeHeight="251666432" behindDoc="0" locked="0" layoutInCell="1" allowOverlap="1" wp14:anchorId="1C603CA3" wp14:editId="3302E98B">
                <wp:simplePos x="0" y="0"/>
                <wp:positionH relativeFrom="column">
                  <wp:posOffset>1905</wp:posOffset>
                </wp:positionH>
                <wp:positionV relativeFrom="paragraph">
                  <wp:posOffset>4445</wp:posOffset>
                </wp:positionV>
                <wp:extent cx="6120000" cy="1828800"/>
                <wp:effectExtent l="0" t="0" r="0" b="0"/>
                <wp:wrapTopAndBottom/>
                <wp:docPr id="4" name="テキスト ボックス 4"/>
                <wp:cNvGraphicFramePr/>
                <a:graphic xmlns:a="http://schemas.openxmlformats.org/drawingml/2006/main">
                  <a:graphicData uri="http://schemas.microsoft.com/office/word/2010/wordprocessingShape">
                    <wps:wsp>
                      <wps:cNvSpPr txBox="1"/>
                      <wps:spPr>
                        <a:xfrm>
                          <a:off x="0" y="0"/>
                          <a:ext cx="6120000" cy="1828800"/>
                        </a:xfrm>
                        <a:prstGeom prst="rect">
                          <a:avLst/>
                        </a:prstGeom>
                        <a:solidFill>
                          <a:schemeClr val="tx1">
                            <a:lumMod val="75000"/>
                            <a:lumOff val="25000"/>
                          </a:schemeClr>
                        </a:solidFill>
                        <a:ln w="6350">
                          <a:noFill/>
                        </a:ln>
                      </wps:spPr>
                      <wps:txbx>
                        <w:txbxContent>
                          <w:p w:rsidR="00B555EA" w:rsidRPr="005E72CA" w:rsidRDefault="00B555EA" w:rsidP="00B555EA">
                            <w:pPr>
                              <w:jc w:val="left"/>
                              <w:rPr>
                                <w:rFonts w:eastAsiaTheme="majorEastAsia"/>
                                <w:b/>
                                <w:color w:val="FFFFFF" w:themeColor="background1"/>
                                <w:sz w:val="24"/>
                                <w:szCs w:val="24"/>
                              </w:rPr>
                            </w:pPr>
                            <w:r w:rsidRPr="005E72CA">
                              <w:rPr>
                                <w:rFonts w:eastAsiaTheme="majorEastAsia" w:hint="eastAsia"/>
                                <w:b/>
                                <w:color w:val="FFFFFF" w:themeColor="background1"/>
                                <w:sz w:val="24"/>
                                <w:szCs w:val="24"/>
                              </w:rPr>
                              <w:t xml:space="preserve">２　</w:t>
                            </w:r>
                            <w:r w:rsidRPr="005E72CA">
                              <w:rPr>
                                <w:rFonts w:eastAsiaTheme="majorEastAsia" w:hint="eastAsia"/>
                                <w:b/>
                                <w:color w:val="FFFFFF" w:themeColor="background1"/>
                                <w:sz w:val="24"/>
                                <w:szCs w:val="24"/>
                              </w:rPr>
                              <w:t>体罰等</w:t>
                            </w:r>
                            <w:r w:rsidRPr="005E72CA">
                              <w:rPr>
                                <w:rFonts w:eastAsiaTheme="majorEastAsia"/>
                                <w:b/>
                                <w:color w:val="FFFFFF" w:themeColor="background1"/>
                                <w:sz w:val="24"/>
                                <w:szCs w:val="24"/>
                              </w:rPr>
                              <w:t>の禁止</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7B011F4" id="テキスト ボックス 4" o:spid="_x0000_s1028" type="#_x0000_t202" style="position:absolute;margin-left:.15pt;margin-top:.35pt;width:481.9pt;height:2in;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" fillcolor="#404040 [2429]" stroked="f" strokeweight=".5pt">
                <v:textbox style="mso-fit-shape-to-text:t" inset="5.85pt,.7pt,5.85pt,.7pt">
                  <w:txbxContent>
                    <w:p w:rsidR="00B555EA" w:rsidRPr="005E72CA" w:rsidRDefault="00B555EA" w:rsidP="00B555EA">
                      <w:pPr>
                        <w:jc w:val="left"/>
                        <w:rPr>
                          <w:rFonts w:eastAsiaTheme="majorEastAsia"/>
                          <w:b/>
                          <w:color w:val="FFFFFF" w:themeColor="background1"/>
                          <w:sz w:val="24"/>
                          <w:szCs w:val="24"/>
                        </w:rPr>
                      </w:pPr>
                      <w:r w:rsidRPr="005E72CA">
                        <w:rPr>
                          <w:rFonts w:eastAsiaTheme="majorEastAsia" w:hint="eastAsia"/>
                          <w:b/>
                          <w:color w:val="FFFFFF" w:themeColor="background1"/>
                          <w:sz w:val="24"/>
                          <w:szCs w:val="24"/>
                        </w:rPr>
                        <w:t>２　体罰等</w:t>
                      </w:r>
                      <w:r w:rsidRPr="005E72CA">
                        <w:rPr>
                          <w:rFonts w:eastAsiaTheme="majorEastAsia"/>
                          <w:b/>
                          <w:color w:val="FFFFFF" w:themeColor="background1"/>
                          <w:sz w:val="24"/>
                          <w:szCs w:val="24"/>
                        </w:rPr>
                        <w:t>の禁止</w:t>
                      </w:r>
                    </w:p>
                  </w:txbxContent>
                </v:textbox>
                <w10:wrap type="topAndBottom"/>
              </v:shape>
            </w:pict>
          </mc:Fallback>
        </mc:AlternateContent>
      </w:r>
    </w:p>
    <w:p w:rsidR="004A3298" w:rsidRPr="008E6592" w:rsidRDefault="004A3298" w:rsidP="001F086D">
      <w:pPr>
        <w:jc w:val="left"/>
        <w:rPr>
          <w:color w:val="000000" w:themeColor="text1"/>
        </w:rPr>
      </w:pPr>
      <w:r w:rsidRPr="008E6592">
        <w:rPr>
          <w:noProof/>
          <w:color w:val="000000" w:themeColor="text1"/>
        </w:rPr>
        <mc:AlternateContent>
          <mc:Choice Requires="wps">
            <w:drawing>
              <wp:anchor distT="0" distB="0" distL="114300" distR="114300" simplePos="0" relativeHeight="251660288" behindDoc="0" locked="0" layoutInCell="1" allowOverlap="1" wp14:anchorId="11C65968" wp14:editId="0160B171">
                <wp:simplePos x="0" y="0"/>
                <wp:positionH relativeFrom="column">
                  <wp:posOffset>-64770</wp:posOffset>
                </wp:positionH>
                <wp:positionV relativeFrom="paragraph">
                  <wp:posOffset>42545</wp:posOffset>
                </wp:positionV>
                <wp:extent cx="6380480" cy="2876550"/>
                <wp:effectExtent l="0" t="0" r="2032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2876550"/>
                        </a:xfrm>
                        <a:prstGeom prst="rect">
                          <a:avLst/>
                        </a:prstGeom>
                        <a:solidFill>
                          <a:srgbClr val="FFFFFF"/>
                        </a:solidFill>
                        <a:ln w="19050">
                          <a:solidFill>
                            <a:srgbClr val="000000"/>
                          </a:solidFill>
                          <a:miter lim="800000"/>
                          <a:headEnd/>
                          <a:tailEnd/>
                        </a:ln>
                      </wps:spPr>
                      <wps:txbx>
                        <w:txbxContent>
                          <w:p w:rsidR="00B555EA" w:rsidRDefault="00B555EA" w:rsidP="00837592">
                            <w:r>
                              <w:rPr>
                                <w:rFonts w:hint="eastAsia"/>
                              </w:rPr>
                              <w:t>＜体罰</w:t>
                            </w:r>
                            <w:r>
                              <w:t>の</w:t>
                            </w:r>
                            <w:r>
                              <w:rPr>
                                <w:rFonts w:hint="eastAsia"/>
                              </w:rPr>
                              <w:t>禁止＞</w:t>
                            </w:r>
                          </w:p>
                          <w:p w:rsidR="00B555EA" w:rsidRDefault="00B555EA" w:rsidP="00E21128">
                            <w:pPr>
                              <w:ind w:firstLineChars="100" w:firstLine="210"/>
                            </w:pPr>
                            <w:r>
                              <w:t>児童に対する</w:t>
                            </w:r>
                            <w:r>
                              <w:rPr>
                                <w:rFonts w:hint="eastAsia"/>
                              </w:rPr>
                              <w:t>懲戒の</w:t>
                            </w:r>
                            <w:r w:rsidR="00090AD8">
                              <w:rPr>
                                <w:rFonts w:hint="eastAsia"/>
                              </w:rPr>
                              <w:t>うち</w:t>
                            </w:r>
                            <w:r>
                              <w:t>、</w:t>
                            </w:r>
                            <w:r>
                              <w:rPr>
                                <w:rFonts w:hint="eastAsia"/>
                              </w:rPr>
                              <w:t>児童の</w:t>
                            </w:r>
                            <w:r>
                              <w:t>身体に</w:t>
                            </w:r>
                            <w:r>
                              <w:rPr>
                                <w:rFonts w:ascii="ＭＳ 明朝" w:eastAsia="ＭＳ 明朝" w:hAnsi="ＭＳ 明朝" w:cs="ＭＳ 明朝" w:hint="eastAsia"/>
                              </w:rPr>
                              <w:t>①</w:t>
                            </w:r>
                            <w:r>
                              <w:rPr>
                                <w:rFonts w:hint="eastAsia"/>
                              </w:rPr>
                              <w:t>直接</w:t>
                            </w:r>
                            <w:r>
                              <w:t>的に肉体的苦痛を与える行為（</w:t>
                            </w:r>
                            <w:r>
                              <w:rPr>
                                <w:rFonts w:hint="eastAsia"/>
                              </w:rPr>
                              <w:t>殴る</w:t>
                            </w:r>
                            <w:r>
                              <w:t>、</w:t>
                            </w:r>
                            <w:r>
                              <w:rPr>
                                <w:rFonts w:hint="eastAsia"/>
                              </w:rPr>
                              <w:t>蹴る</w:t>
                            </w:r>
                            <w:r>
                              <w:t>、たたく、投げる等）</w:t>
                            </w:r>
                            <w:r w:rsidR="00DB758E">
                              <w:rPr>
                                <w:rFonts w:hint="eastAsia"/>
                              </w:rPr>
                              <w:t>、</w:t>
                            </w:r>
                            <w:r>
                              <w:rPr>
                                <w:rFonts w:ascii="ＭＳ 明朝" w:eastAsia="ＭＳ 明朝" w:hAnsi="ＭＳ 明朝" w:cs="ＭＳ 明朝" w:hint="eastAsia"/>
                              </w:rPr>
                              <w:t>②間接的に</w:t>
                            </w:r>
                            <w:r>
                              <w:rPr>
                                <w:rFonts w:ascii="ＭＳ 明朝" w:eastAsia="ＭＳ 明朝" w:hAnsi="ＭＳ 明朝" w:cs="ＭＳ 明朝"/>
                              </w:rPr>
                              <w:t>肉体的苦痛を与える行為（長時間にわたる</w:t>
                            </w:r>
                            <w:r>
                              <w:rPr>
                                <w:rFonts w:ascii="ＭＳ 明朝" w:eastAsia="ＭＳ 明朝" w:hAnsi="ＭＳ 明朝" w:cs="ＭＳ 明朝" w:hint="eastAsia"/>
                              </w:rPr>
                              <w:t>正座</w:t>
                            </w:r>
                            <w:r>
                              <w:rPr>
                                <w:rFonts w:ascii="ＭＳ 明朝" w:eastAsia="ＭＳ 明朝" w:hAnsi="ＭＳ 明朝" w:cs="ＭＳ 明朝"/>
                              </w:rPr>
                              <w:t>・</w:t>
                            </w:r>
                            <w:r>
                              <w:rPr>
                                <w:rFonts w:ascii="ＭＳ 明朝" w:eastAsia="ＭＳ 明朝" w:hAnsi="ＭＳ 明朝" w:cs="ＭＳ 明朝" w:hint="eastAsia"/>
                              </w:rPr>
                              <w:t>起立</w:t>
                            </w:r>
                            <w:r>
                              <w:rPr>
                                <w:rFonts w:ascii="ＭＳ 明朝" w:eastAsia="ＭＳ 明朝" w:hAnsi="ＭＳ 明朝" w:cs="ＭＳ 明朝"/>
                              </w:rPr>
                              <w:t>等）</w:t>
                            </w:r>
                            <w:r>
                              <w:rPr>
                                <w:rFonts w:ascii="ＭＳ 明朝" w:eastAsia="ＭＳ 明朝" w:hAnsi="ＭＳ 明朝" w:cs="ＭＳ 明朝" w:hint="eastAsia"/>
                              </w:rPr>
                              <w:t>は</w:t>
                            </w:r>
                            <w:r>
                              <w:rPr>
                                <w:rFonts w:ascii="ＭＳ 明朝" w:eastAsia="ＭＳ 明朝" w:hAnsi="ＭＳ 明朝" w:cs="ＭＳ 明朝"/>
                              </w:rPr>
                              <w:t>体罰で</w:t>
                            </w:r>
                            <w:r w:rsidR="00580652">
                              <w:rPr>
                                <w:rFonts w:ascii="ＭＳ 明朝" w:eastAsia="ＭＳ 明朝" w:hAnsi="ＭＳ 明朝" w:cs="ＭＳ 明朝" w:hint="eastAsia"/>
                              </w:rPr>
                              <w:t>ある</w:t>
                            </w:r>
                            <w:r w:rsidR="00580652">
                              <w:rPr>
                                <w:rFonts w:ascii="ＭＳ 明朝" w:eastAsia="ＭＳ 明朝" w:hAnsi="ＭＳ 明朝" w:cs="ＭＳ 明朝"/>
                              </w:rPr>
                              <w:t>こと</w:t>
                            </w:r>
                            <w:r w:rsidR="00580652">
                              <w:rPr>
                                <w:rFonts w:ascii="ＭＳ 明朝" w:eastAsia="ＭＳ 明朝" w:hAnsi="ＭＳ 明朝" w:cs="ＭＳ 明朝" w:hint="eastAsia"/>
                              </w:rPr>
                              <w:t>を</w:t>
                            </w:r>
                            <w:r w:rsidR="00580652">
                              <w:rPr>
                                <w:rFonts w:ascii="ＭＳ 明朝" w:eastAsia="ＭＳ 明朝" w:hAnsi="ＭＳ 明朝" w:cs="ＭＳ 明朝"/>
                              </w:rPr>
                              <w:t>認識し</w:t>
                            </w:r>
                            <w:r>
                              <w:rPr>
                                <w:rFonts w:ascii="ＭＳ 明朝" w:eastAsia="ＭＳ 明朝" w:hAnsi="ＭＳ 明朝" w:cs="ＭＳ 明朝" w:hint="eastAsia"/>
                              </w:rPr>
                              <w:t>、こうした行為は</w:t>
                            </w:r>
                            <w:r>
                              <w:rPr>
                                <w:rFonts w:ascii="ＭＳ 明朝" w:eastAsia="ＭＳ 明朝" w:hAnsi="ＭＳ 明朝" w:cs="ＭＳ 明朝"/>
                              </w:rPr>
                              <w:t>行わ</w:t>
                            </w:r>
                            <w:r>
                              <w:rPr>
                                <w:rFonts w:ascii="ＭＳ 明朝" w:eastAsia="ＭＳ 明朝" w:hAnsi="ＭＳ 明朝" w:cs="ＭＳ 明朝" w:hint="eastAsia"/>
                              </w:rPr>
                              <w:t>ない</w:t>
                            </w:r>
                            <w:r>
                              <w:rPr>
                                <w:rFonts w:hint="eastAsia"/>
                              </w:rPr>
                              <w:t>。</w:t>
                            </w:r>
                          </w:p>
                          <w:p w:rsidR="00B555EA" w:rsidRDefault="00B555EA" w:rsidP="00837592">
                            <w:r>
                              <w:rPr>
                                <w:rFonts w:hint="eastAsia"/>
                              </w:rPr>
                              <w:t>＜不適切な指導・</w:t>
                            </w:r>
                            <w:r>
                              <w:t>行き過ぎた指導の禁止</w:t>
                            </w:r>
                            <w:r>
                              <w:rPr>
                                <w:rFonts w:hint="eastAsia"/>
                              </w:rPr>
                              <w:t>＞</w:t>
                            </w:r>
                          </w:p>
                          <w:p w:rsidR="00B555EA" w:rsidRDefault="00B555EA" w:rsidP="00E21128">
                            <w:pPr>
                              <w:ind w:firstLineChars="100" w:firstLine="210"/>
                            </w:pPr>
                            <w:r>
                              <w:rPr>
                                <w:rFonts w:hint="eastAsia"/>
                              </w:rPr>
                              <w:t>児童</w:t>
                            </w:r>
                            <w:r>
                              <w:t>の身体に肉体的負担を与える程度の</w:t>
                            </w:r>
                            <w:r>
                              <w:rPr>
                                <w:rFonts w:hint="eastAsia"/>
                              </w:rPr>
                              <w:t>軽微な有形力</w:t>
                            </w:r>
                            <w:r>
                              <w:t>の行使（</w:t>
                            </w:r>
                            <w:r>
                              <w:rPr>
                                <w:rFonts w:hint="eastAsia"/>
                              </w:rPr>
                              <w:t>手を</w:t>
                            </w:r>
                            <w:r>
                              <w:t>はたく、おでこを弾く、尻を軽くたたく、小突く、</w:t>
                            </w:r>
                            <w:r>
                              <w:rPr>
                                <w:rFonts w:hint="eastAsia"/>
                              </w:rPr>
                              <w:t>拳骨で</w:t>
                            </w:r>
                            <w:r>
                              <w:t>押す、胸倉をつかんで説教する、襟首をつかんで連れ出す等）</w:t>
                            </w:r>
                            <w:r>
                              <w:rPr>
                                <w:rFonts w:hint="eastAsia"/>
                              </w:rPr>
                              <w:t>は不適切な指導・</w:t>
                            </w:r>
                            <w:r>
                              <w:t>行き過ぎた指導であり、</w:t>
                            </w:r>
                            <w:r>
                              <w:rPr>
                                <w:rFonts w:hint="eastAsia"/>
                              </w:rPr>
                              <w:t>こうした</w:t>
                            </w:r>
                            <w:r>
                              <w:t>行為は行わない。</w:t>
                            </w:r>
                          </w:p>
                          <w:p w:rsidR="00B555EA" w:rsidRDefault="00B555EA" w:rsidP="00837592">
                            <w:r>
                              <w:rPr>
                                <w:rFonts w:hint="eastAsia"/>
                              </w:rPr>
                              <w:t>＜暴言の</w:t>
                            </w:r>
                            <w:r>
                              <w:t>禁止</w:t>
                            </w:r>
                            <w:r>
                              <w:rPr>
                                <w:rFonts w:hint="eastAsia"/>
                              </w:rPr>
                              <w:t>＞</w:t>
                            </w:r>
                          </w:p>
                          <w:p w:rsidR="00B555EA" w:rsidRPr="004A3298" w:rsidRDefault="00B555EA" w:rsidP="00E21128">
                            <w:pPr>
                              <w:ind w:firstLineChars="100" w:firstLine="210"/>
                            </w:pPr>
                            <w:r>
                              <w:rPr>
                                <w:rFonts w:hint="eastAsia"/>
                              </w:rPr>
                              <w:t>児童に</w:t>
                            </w:r>
                            <w:r>
                              <w:t>恐怖感、侮辱</w:t>
                            </w:r>
                            <w:r>
                              <w:rPr>
                                <w:rFonts w:hint="eastAsia"/>
                              </w:rPr>
                              <w:t>感</w:t>
                            </w:r>
                            <w:r w:rsidR="00A072C1">
                              <w:rPr>
                                <w:rFonts w:hint="eastAsia"/>
                              </w:rPr>
                              <w:t>、</w:t>
                            </w:r>
                            <w:r>
                              <w:t>人権侵害等の</w:t>
                            </w:r>
                            <w:r>
                              <w:rPr>
                                <w:rFonts w:hint="eastAsia"/>
                              </w:rPr>
                              <w:t>精神的</w:t>
                            </w:r>
                            <w:r w:rsidR="00DB758E">
                              <w:t>苦痛</w:t>
                            </w:r>
                            <w:r>
                              <w:t>や</w:t>
                            </w:r>
                            <w:r w:rsidR="00DB758E">
                              <w:rPr>
                                <w:rFonts w:hint="eastAsia"/>
                              </w:rPr>
                              <w:t>負担</w:t>
                            </w:r>
                            <w:r>
                              <w:t>を</w:t>
                            </w:r>
                            <w:r>
                              <w:rPr>
                                <w:rFonts w:hint="eastAsia"/>
                              </w:rPr>
                              <w:t>与える言動</w:t>
                            </w:r>
                            <w:r>
                              <w:t>（</w:t>
                            </w:r>
                            <w:r>
                              <w:rPr>
                                <w:rFonts w:hint="eastAsia"/>
                              </w:rPr>
                              <w:t>罵る</w:t>
                            </w:r>
                            <w:r>
                              <w:t>、脅かす、威嚇する、</w:t>
                            </w:r>
                            <w:r>
                              <w:rPr>
                                <w:rFonts w:hint="eastAsia"/>
                              </w:rPr>
                              <w:t>身体</w:t>
                            </w:r>
                            <w:r>
                              <w:t>・能力</w:t>
                            </w:r>
                            <w:r>
                              <w:rPr>
                                <w:rFonts w:hint="eastAsia"/>
                              </w:rPr>
                              <w:t>・</w:t>
                            </w:r>
                            <w:r>
                              <w:t>性格・風貌等の人格を否定する、馬鹿にする、集中的に批判する、犯人扱いする等）</w:t>
                            </w:r>
                            <w:r>
                              <w:rPr>
                                <w:rFonts w:hint="eastAsia"/>
                              </w:rPr>
                              <w:t>は</w:t>
                            </w:r>
                            <w:r>
                              <w:t>暴言</w:t>
                            </w:r>
                            <w:r w:rsidR="00DB758E">
                              <w:rPr>
                                <w:rFonts w:hint="eastAsia"/>
                              </w:rPr>
                              <w:t>に当たる</w:t>
                            </w:r>
                            <w:r w:rsidR="00DB758E">
                              <w:t>ため</w:t>
                            </w:r>
                            <w:r>
                              <w:rPr>
                                <w:rFonts w:hint="eastAsia"/>
                              </w:rPr>
                              <w:t>、</w:t>
                            </w:r>
                            <w:r>
                              <w:t>こうした行為は行わない。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F33A6E" id="Text Box 2" o:spid="_x0000_s1029" type="#_x0000_t202" style="position:absolute;margin-left:-5.1pt;margin-top:3.35pt;width:502.4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" strokeweight="1.5pt">
                <v:textbox>
                  <w:txbxContent>
                    <w:p w:rsidR="00B555EA" w:rsidRDefault="00B555EA" w:rsidP="00837592">
                      <w:r>
                        <w:rPr>
                          <w:rFonts w:hint="eastAsia"/>
                        </w:rPr>
                        <w:t>＜体罰</w:t>
                      </w:r>
                      <w:r>
                        <w:t>の</w:t>
                      </w:r>
                      <w:r>
                        <w:rPr>
                          <w:rFonts w:hint="eastAsia"/>
                        </w:rPr>
                        <w:t>禁止＞</w:t>
                      </w:r>
                    </w:p>
                    <w:p w:rsidR="00B555EA" w:rsidRDefault="00B555EA" w:rsidP="00E21128">
                      <w:pPr>
                        <w:ind w:firstLineChars="100" w:firstLine="210"/>
                      </w:pPr>
                      <w:r>
                        <w:t>児童に対する</w:t>
                      </w:r>
                      <w:r>
                        <w:rPr>
                          <w:rFonts w:hint="eastAsia"/>
                        </w:rPr>
                        <w:t>懲戒の</w:t>
                      </w:r>
                      <w:r w:rsidR="00090AD8">
                        <w:rPr>
                          <w:rFonts w:hint="eastAsia"/>
                        </w:rPr>
                        <w:t>うち</w:t>
                      </w:r>
                      <w:r>
                        <w:t>、</w:t>
                      </w:r>
                      <w:r>
                        <w:rPr>
                          <w:rFonts w:hint="eastAsia"/>
                        </w:rPr>
                        <w:t>児童の</w:t>
                      </w:r>
                      <w:r>
                        <w:t>身体に</w:t>
                      </w:r>
                      <w:r>
                        <w:rPr>
                          <w:rFonts w:ascii="ＭＳ 明朝" w:eastAsia="ＭＳ 明朝" w:hAnsi="ＭＳ 明朝" w:cs="ＭＳ 明朝" w:hint="eastAsia"/>
                        </w:rPr>
                        <w:t>①</w:t>
                      </w:r>
                      <w:r>
                        <w:rPr>
                          <w:rFonts w:hint="eastAsia"/>
                        </w:rPr>
                        <w:t>直接</w:t>
                      </w:r>
                      <w:r>
                        <w:t>的に肉体的苦痛を与える行為（</w:t>
                      </w:r>
                      <w:r>
                        <w:rPr>
                          <w:rFonts w:hint="eastAsia"/>
                        </w:rPr>
                        <w:t>殴る</w:t>
                      </w:r>
                      <w:r>
                        <w:t>、</w:t>
                      </w:r>
                      <w:r>
                        <w:rPr>
                          <w:rFonts w:hint="eastAsia"/>
                        </w:rPr>
                        <w:t>蹴る</w:t>
                      </w:r>
                      <w:r>
                        <w:t>、たたく、投げる等）</w:t>
                      </w:r>
                      <w:r w:rsidR="00DB758E">
                        <w:rPr>
                          <w:rFonts w:hint="eastAsia"/>
                        </w:rPr>
                        <w:t>、</w:t>
                      </w:r>
                      <w:r>
                        <w:rPr>
                          <w:rFonts w:ascii="ＭＳ 明朝" w:eastAsia="ＭＳ 明朝" w:hAnsi="ＭＳ 明朝" w:cs="ＭＳ 明朝" w:hint="eastAsia"/>
                        </w:rPr>
                        <w:t>②間接的に</w:t>
                      </w:r>
                      <w:r>
                        <w:rPr>
                          <w:rFonts w:ascii="ＭＳ 明朝" w:eastAsia="ＭＳ 明朝" w:hAnsi="ＭＳ 明朝" w:cs="ＭＳ 明朝"/>
                        </w:rPr>
                        <w:t>肉体的苦痛を与える行為（長時間にわたる</w:t>
                      </w:r>
                      <w:r>
                        <w:rPr>
                          <w:rFonts w:ascii="ＭＳ 明朝" w:eastAsia="ＭＳ 明朝" w:hAnsi="ＭＳ 明朝" w:cs="ＭＳ 明朝" w:hint="eastAsia"/>
                        </w:rPr>
                        <w:t>正座</w:t>
                      </w:r>
                      <w:r>
                        <w:rPr>
                          <w:rFonts w:ascii="ＭＳ 明朝" w:eastAsia="ＭＳ 明朝" w:hAnsi="ＭＳ 明朝" w:cs="ＭＳ 明朝"/>
                        </w:rPr>
                        <w:t>・</w:t>
                      </w:r>
                      <w:r>
                        <w:rPr>
                          <w:rFonts w:ascii="ＭＳ 明朝" w:eastAsia="ＭＳ 明朝" w:hAnsi="ＭＳ 明朝" w:cs="ＭＳ 明朝" w:hint="eastAsia"/>
                        </w:rPr>
                        <w:t>起立</w:t>
                      </w:r>
                      <w:r>
                        <w:rPr>
                          <w:rFonts w:ascii="ＭＳ 明朝" w:eastAsia="ＭＳ 明朝" w:hAnsi="ＭＳ 明朝" w:cs="ＭＳ 明朝"/>
                        </w:rPr>
                        <w:t>等）</w:t>
                      </w:r>
                      <w:r>
                        <w:rPr>
                          <w:rFonts w:ascii="ＭＳ 明朝" w:eastAsia="ＭＳ 明朝" w:hAnsi="ＭＳ 明朝" w:cs="ＭＳ 明朝" w:hint="eastAsia"/>
                        </w:rPr>
                        <w:t>は</w:t>
                      </w:r>
                      <w:r>
                        <w:rPr>
                          <w:rFonts w:ascii="ＭＳ 明朝" w:eastAsia="ＭＳ 明朝" w:hAnsi="ＭＳ 明朝" w:cs="ＭＳ 明朝"/>
                        </w:rPr>
                        <w:t>体罰で</w:t>
                      </w:r>
                      <w:r w:rsidR="00580652">
                        <w:rPr>
                          <w:rFonts w:ascii="ＭＳ 明朝" w:eastAsia="ＭＳ 明朝" w:hAnsi="ＭＳ 明朝" w:cs="ＭＳ 明朝" w:hint="eastAsia"/>
                        </w:rPr>
                        <w:t>ある</w:t>
                      </w:r>
                      <w:r w:rsidR="00580652">
                        <w:rPr>
                          <w:rFonts w:ascii="ＭＳ 明朝" w:eastAsia="ＭＳ 明朝" w:hAnsi="ＭＳ 明朝" w:cs="ＭＳ 明朝"/>
                        </w:rPr>
                        <w:t>こと</w:t>
                      </w:r>
                      <w:r w:rsidR="00580652">
                        <w:rPr>
                          <w:rFonts w:ascii="ＭＳ 明朝" w:eastAsia="ＭＳ 明朝" w:hAnsi="ＭＳ 明朝" w:cs="ＭＳ 明朝" w:hint="eastAsia"/>
                        </w:rPr>
                        <w:t>を</w:t>
                      </w:r>
                      <w:r w:rsidR="00580652">
                        <w:rPr>
                          <w:rFonts w:ascii="ＭＳ 明朝" w:eastAsia="ＭＳ 明朝" w:hAnsi="ＭＳ 明朝" w:cs="ＭＳ 明朝"/>
                        </w:rPr>
                        <w:t>認識し</w:t>
                      </w:r>
                      <w:r>
                        <w:rPr>
                          <w:rFonts w:ascii="ＭＳ 明朝" w:eastAsia="ＭＳ 明朝" w:hAnsi="ＭＳ 明朝" w:cs="ＭＳ 明朝" w:hint="eastAsia"/>
                        </w:rPr>
                        <w:t>、こうした行為は</w:t>
                      </w:r>
                      <w:r>
                        <w:rPr>
                          <w:rFonts w:ascii="ＭＳ 明朝" w:eastAsia="ＭＳ 明朝" w:hAnsi="ＭＳ 明朝" w:cs="ＭＳ 明朝"/>
                        </w:rPr>
                        <w:t>行わ</w:t>
                      </w:r>
                      <w:r>
                        <w:rPr>
                          <w:rFonts w:ascii="ＭＳ 明朝" w:eastAsia="ＭＳ 明朝" w:hAnsi="ＭＳ 明朝" w:cs="ＭＳ 明朝" w:hint="eastAsia"/>
                        </w:rPr>
                        <w:t>ない</w:t>
                      </w:r>
                      <w:r>
                        <w:rPr>
                          <w:rFonts w:hint="eastAsia"/>
                        </w:rPr>
                        <w:t>。</w:t>
                      </w:r>
                    </w:p>
                    <w:p w:rsidR="00B555EA" w:rsidRDefault="00B555EA" w:rsidP="00837592">
                      <w:r>
                        <w:rPr>
                          <w:rFonts w:hint="eastAsia"/>
                        </w:rPr>
                        <w:t>＜不適切な指導・</w:t>
                      </w:r>
                      <w:r>
                        <w:t>行き過ぎた指導の禁止</w:t>
                      </w:r>
                      <w:r>
                        <w:rPr>
                          <w:rFonts w:hint="eastAsia"/>
                        </w:rPr>
                        <w:t>＞</w:t>
                      </w:r>
                    </w:p>
                    <w:p w:rsidR="00B555EA" w:rsidRDefault="00B555EA" w:rsidP="00E21128">
                      <w:pPr>
                        <w:ind w:firstLineChars="100" w:firstLine="210"/>
                      </w:pPr>
                      <w:r>
                        <w:rPr>
                          <w:rFonts w:hint="eastAsia"/>
                        </w:rPr>
                        <w:t>児童</w:t>
                      </w:r>
                      <w:r>
                        <w:t>の身体に肉体的負担を与える程度の</w:t>
                      </w:r>
                      <w:r>
                        <w:rPr>
                          <w:rFonts w:hint="eastAsia"/>
                        </w:rPr>
                        <w:t>軽微な有形力</w:t>
                      </w:r>
                      <w:r>
                        <w:t>の行使（</w:t>
                      </w:r>
                      <w:r>
                        <w:rPr>
                          <w:rFonts w:hint="eastAsia"/>
                        </w:rPr>
                        <w:t>手を</w:t>
                      </w:r>
                      <w:r>
                        <w:t>はたく、おでこを弾く、尻を軽くたたく、小突く、</w:t>
                      </w:r>
                      <w:r>
                        <w:rPr>
                          <w:rFonts w:hint="eastAsia"/>
                        </w:rPr>
                        <w:t>拳骨で</w:t>
                      </w:r>
                      <w:r>
                        <w:t>押す、胸倉をつかんで説教する、襟首をつかんで連れ出す等）</w:t>
                      </w:r>
                      <w:r>
                        <w:rPr>
                          <w:rFonts w:hint="eastAsia"/>
                        </w:rPr>
                        <w:t>は不適切な指導・</w:t>
                      </w:r>
                      <w:r>
                        <w:t>行き過ぎた指導であり、</w:t>
                      </w:r>
                      <w:r>
                        <w:rPr>
                          <w:rFonts w:hint="eastAsia"/>
                        </w:rPr>
                        <w:t>こうした</w:t>
                      </w:r>
                      <w:r>
                        <w:t>行為は行わない。</w:t>
                      </w:r>
                    </w:p>
                    <w:p w:rsidR="00B555EA" w:rsidRDefault="00B555EA" w:rsidP="00837592">
                      <w:r>
                        <w:rPr>
                          <w:rFonts w:hint="eastAsia"/>
                        </w:rPr>
                        <w:t>＜暴言の</w:t>
                      </w:r>
                      <w:r>
                        <w:t>禁止</w:t>
                      </w:r>
                      <w:r>
                        <w:rPr>
                          <w:rFonts w:hint="eastAsia"/>
                        </w:rPr>
                        <w:t>＞</w:t>
                      </w:r>
                    </w:p>
                    <w:p w:rsidR="00B555EA" w:rsidRPr="004A3298" w:rsidRDefault="00B555EA" w:rsidP="00E21128">
                      <w:pPr>
                        <w:ind w:firstLineChars="100" w:firstLine="210"/>
                      </w:pPr>
                      <w:r>
                        <w:rPr>
                          <w:rFonts w:hint="eastAsia"/>
                        </w:rPr>
                        <w:t>児童に</w:t>
                      </w:r>
                      <w:r>
                        <w:t>恐怖感、侮辱</w:t>
                      </w:r>
                      <w:r>
                        <w:rPr>
                          <w:rFonts w:hint="eastAsia"/>
                        </w:rPr>
                        <w:t>感</w:t>
                      </w:r>
                      <w:r w:rsidR="00A072C1">
                        <w:rPr>
                          <w:rFonts w:hint="eastAsia"/>
                        </w:rPr>
                        <w:t>、</w:t>
                      </w:r>
                      <w:r>
                        <w:t>人権侵害等の</w:t>
                      </w:r>
                      <w:r>
                        <w:rPr>
                          <w:rFonts w:hint="eastAsia"/>
                        </w:rPr>
                        <w:t>精神的</w:t>
                      </w:r>
                      <w:r w:rsidR="00DB758E">
                        <w:t>苦痛</w:t>
                      </w:r>
                      <w:r>
                        <w:t>や</w:t>
                      </w:r>
                      <w:r w:rsidR="00DB758E">
                        <w:rPr>
                          <w:rFonts w:hint="eastAsia"/>
                        </w:rPr>
                        <w:t>負担</w:t>
                      </w:r>
                      <w:r>
                        <w:t>を</w:t>
                      </w:r>
                      <w:r>
                        <w:rPr>
                          <w:rFonts w:hint="eastAsia"/>
                        </w:rPr>
                        <w:t>与える言動</w:t>
                      </w:r>
                      <w:r>
                        <w:t>（</w:t>
                      </w:r>
                      <w:r>
                        <w:rPr>
                          <w:rFonts w:hint="eastAsia"/>
                        </w:rPr>
                        <w:t>罵る</w:t>
                      </w:r>
                      <w:r>
                        <w:t>、脅かす、威嚇する、</w:t>
                      </w:r>
                      <w:r>
                        <w:rPr>
                          <w:rFonts w:hint="eastAsia"/>
                        </w:rPr>
                        <w:t>身体</w:t>
                      </w:r>
                      <w:r>
                        <w:t>・能力</w:t>
                      </w:r>
                      <w:r>
                        <w:rPr>
                          <w:rFonts w:hint="eastAsia"/>
                        </w:rPr>
                        <w:t>・</w:t>
                      </w:r>
                      <w:r>
                        <w:t>性格・風貌等の人格を否定する、馬鹿にする、集中的に批判する、犯人扱いする等）</w:t>
                      </w:r>
                      <w:r>
                        <w:rPr>
                          <w:rFonts w:hint="eastAsia"/>
                        </w:rPr>
                        <w:t>は</w:t>
                      </w:r>
                      <w:r>
                        <w:t>暴言</w:t>
                      </w:r>
                      <w:r w:rsidR="00DB758E">
                        <w:rPr>
                          <w:rFonts w:hint="eastAsia"/>
                        </w:rPr>
                        <w:t>に当たる</w:t>
                      </w:r>
                      <w:r w:rsidR="00DB758E">
                        <w:t>ため</w:t>
                      </w:r>
                      <w:r>
                        <w:rPr>
                          <w:rFonts w:hint="eastAsia"/>
                        </w:rPr>
                        <w:t>、</w:t>
                      </w:r>
                      <w:r>
                        <w:t>こうした行為は行わない。</w:t>
                      </w:r>
                    </w:p>
                  </w:txbxContent>
                </v:textbox>
              </v:shape>
            </w:pict>
          </mc:Fallback>
        </mc:AlternateContent>
      </w:r>
    </w:p>
    <w:p w:rsidR="004A3298" w:rsidRPr="008E6592" w:rsidRDefault="004A3298" w:rsidP="001F086D">
      <w:pPr>
        <w:jc w:val="left"/>
        <w:rPr>
          <w:color w:val="000000" w:themeColor="text1"/>
        </w:rPr>
      </w:pPr>
    </w:p>
    <w:p w:rsidR="004A3298" w:rsidRPr="008E6592" w:rsidRDefault="004A3298" w:rsidP="001F086D">
      <w:pPr>
        <w:jc w:val="left"/>
        <w:rPr>
          <w:color w:val="000000" w:themeColor="text1"/>
        </w:rPr>
      </w:pPr>
    </w:p>
    <w:p w:rsidR="004A3298" w:rsidRPr="008E6592" w:rsidRDefault="004A3298" w:rsidP="001F086D">
      <w:pPr>
        <w:jc w:val="left"/>
        <w:rPr>
          <w:color w:val="000000" w:themeColor="text1"/>
        </w:rPr>
      </w:pPr>
    </w:p>
    <w:p w:rsidR="004A3298" w:rsidRPr="008E6592" w:rsidRDefault="004A3298" w:rsidP="001F086D">
      <w:pPr>
        <w:jc w:val="left"/>
        <w:rPr>
          <w:color w:val="000000" w:themeColor="text1"/>
        </w:rPr>
      </w:pPr>
    </w:p>
    <w:p w:rsidR="004A3298" w:rsidRPr="008E6592" w:rsidRDefault="004A3298" w:rsidP="001F086D">
      <w:pPr>
        <w:jc w:val="left"/>
        <w:rPr>
          <w:color w:val="000000" w:themeColor="text1"/>
        </w:rPr>
      </w:pPr>
    </w:p>
    <w:p w:rsidR="004A3298" w:rsidRPr="008E6592" w:rsidRDefault="004A3298" w:rsidP="001F086D">
      <w:pPr>
        <w:jc w:val="left"/>
        <w:rPr>
          <w:color w:val="000000" w:themeColor="text1"/>
        </w:rPr>
      </w:pPr>
    </w:p>
    <w:p w:rsidR="004A3298" w:rsidRPr="008E6592" w:rsidRDefault="004A3298" w:rsidP="001F086D">
      <w:pPr>
        <w:jc w:val="left"/>
        <w:rPr>
          <w:color w:val="000000" w:themeColor="text1"/>
        </w:rPr>
      </w:pPr>
    </w:p>
    <w:p w:rsidR="004A3298" w:rsidRPr="008E6592" w:rsidRDefault="004A3298" w:rsidP="001F086D">
      <w:pPr>
        <w:jc w:val="left"/>
        <w:rPr>
          <w:color w:val="000000" w:themeColor="text1"/>
        </w:rPr>
      </w:pPr>
    </w:p>
    <w:p w:rsidR="00B9074A" w:rsidRPr="008E6592" w:rsidRDefault="00B9074A" w:rsidP="001F086D">
      <w:pPr>
        <w:jc w:val="left"/>
        <w:rPr>
          <w:color w:val="000000" w:themeColor="text1"/>
        </w:rPr>
      </w:pPr>
    </w:p>
    <w:p w:rsidR="00B9074A" w:rsidRPr="008E6592" w:rsidRDefault="00B9074A" w:rsidP="001F086D">
      <w:pPr>
        <w:jc w:val="left"/>
        <w:rPr>
          <w:color w:val="000000" w:themeColor="text1"/>
        </w:rPr>
      </w:pPr>
    </w:p>
    <w:p w:rsidR="00E4723C" w:rsidRPr="008E6592" w:rsidRDefault="00AD1DD8" w:rsidP="007110E1">
      <w:pPr>
        <w:ind w:firstLineChars="100" w:firstLine="210"/>
        <w:jc w:val="left"/>
        <w:rPr>
          <w:color w:val="000000" w:themeColor="text1"/>
        </w:rPr>
      </w:pPr>
      <w:r w:rsidRPr="008E6592">
        <w:rPr>
          <w:rFonts w:hint="eastAsia"/>
          <w:color w:val="000000" w:themeColor="text1"/>
        </w:rPr>
        <w:t>本校では、体罰</w:t>
      </w:r>
      <w:r w:rsidR="00A072C1" w:rsidRPr="008E6592">
        <w:rPr>
          <w:rFonts w:hint="eastAsia"/>
          <w:color w:val="000000" w:themeColor="text1"/>
        </w:rPr>
        <w:t>等</w:t>
      </w:r>
      <w:r w:rsidRPr="008E6592">
        <w:rPr>
          <w:rFonts w:hint="eastAsia"/>
          <w:color w:val="000000" w:themeColor="text1"/>
        </w:rPr>
        <w:t>の発生を未然に防止するため、以下の取組を行う。</w:t>
      </w:r>
      <w:bookmarkStart w:id="0" w:name="_GoBack"/>
      <w:bookmarkEnd w:id="0"/>
    </w:p>
    <w:p w:rsidR="00AD1DD8" w:rsidRPr="008E6592" w:rsidRDefault="00B12CDE" w:rsidP="00AD1DD8">
      <w:pPr>
        <w:numPr>
          <w:ilvl w:val="0"/>
          <w:numId w:val="9"/>
        </w:numPr>
        <w:jc w:val="left"/>
        <w:rPr>
          <w:b/>
          <w:color w:val="000000" w:themeColor="text1"/>
        </w:rPr>
      </w:pPr>
      <w:r w:rsidRPr="008E6592">
        <w:rPr>
          <w:b/>
          <w:noProof/>
          <w:color w:val="000000" w:themeColor="text1"/>
        </w:rPr>
        <mc:AlternateContent>
          <mc:Choice Requires="wps">
            <w:drawing>
              <wp:anchor distT="0" distB="0" distL="114300" distR="114300" simplePos="0" relativeHeight="251668480" behindDoc="0" locked="0" layoutInCell="1" allowOverlap="1" wp14:anchorId="7583FA8A" wp14:editId="632F6CB4">
                <wp:simplePos x="0" y="0"/>
                <wp:positionH relativeFrom="margin">
                  <wp:align>left</wp:align>
                </wp:positionH>
                <wp:positionV relativeFrom="paragraph">
                  <wp:posOffset>414020</wp:posOffset>
                </wp:positionV>
                <wp:extent cx="6119495" cy="1828800"/>
                <wp:effectExtent l="0" t="0" r="0" b="0"/>
                <wp:wrapTopAndBottom/>
                <wp:docPr id="5" name="テキスト ボックス 5"/>
                <wp:cNvGraphicFramePr/>
                <a:graphic xmlns:a="http://schemas.openxmlformats.org/drawingml/2006/main">
                  <a:graphicData uri="http://schemas.microsoft.com/office/word/2010/wordprocessingShape">
                    <wps:wsp>
                      <wps:cNvSpPr txBox="1"/>
                      <wps:spPr>
                        <a:xfrm>
                          <a:off x="0" y="0"/>
                          <a:ext cx="6119495" cy="1828800"/>
                        </a:xfrm>
                        <a:prstGeom prst="rect">
                          <a:avLst/>
                        </a:prstGeom>
                        <a:solidFill>
                          <a:schemeClr val="tx1">
                            <a:lumMod val="75000"/>
                            <a:lumOff val="25000"/>
                          </a:schemeClr>
                        </a:solidFill>
                        <a:ln w="6350">
                          <a:noFill/>
                        </a:ln>
                      </wps:spPr>
                      <wps:txbx>
                        <w:txbxContent>
                          <w:p w:rsidR="00B555EA" w:rsidRPr="005E72CA" w:rsidRDefault="00B555EA" w:rsidP="00B555EA">
                            <w:pPr>
                              <w:jc w:val="left"/>
                              <w:rPr>
                                <w:rFonts w:eastAsiaTheme="majorEastAsia"/>
                                <w:b/>
                                <w:color w:val="FFFFFF" w:themeColor="background1"/>
                                <w:sz w:val="24"/>
                                <w:szCs w:val="24"/>
                              </w:rPr>
                            </w:pPr>
                            <w:r w:rsidRPr="005E72CA">
                              <w:rPr>
                                <w:rFonts w:eastAsiaTheme="majorEastAsia" w:hint="eastAsia"/>
                                <w:b/>
                                <w:color w:val="FFFFFF" w:themeColor="background1"/>
                                <w:sz w:val="24"/>
                                <w:szCs w:val="24"/>
                              </w:rPr>
                              <w:t>３　体罰等の未然防止</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E887ADE" id="_x0000_t202" coordsize="21600,21600" o:spt="202" path="m,l,21600r21600,l21600,xe">
                <v:stroke joinstyle="miter"/>
                <v:path gradientshapeok="t" o:connecttype="rect"/>
              </v:shapetype>
              <v:shape id="テキスト ボックス 5" o:spid="_x0000_s1030" type="#_x0000_t202" style="position:absolute;left:0;text-align:left;margin-left:0;margin-top:32.6pt;width:481.85pt;height:2in;z-index:25166848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" fillcolor="#404040 [2429]" stroked="f" strokeweight=".5pt">
                <v:textbox style="mso-fit-shape-to-text:t" inset="5.85pt,.7pt,5.85pt,.7pt">
                  <w:txbxContent>
                    <w:p w:rsidR="00B555EA" w:rsidRPr="005E72CA" w:rsidRDefault="00B555EA" w:rsidP="00B555EA">
                      <w:pPr>
                        <w:jc w:val="left"/>
                        <w:rPr>
                          <w:rFonts w:eastAsiaTheme="majorEastAsia"/>
                          <w:b/>
                          <w:color w:val="FFFFFF" w:themeColor="background1"/>
                          <w:sz w:val="24"/>
                          <w:szCs w:val="24"/>
                        </w:rPr>
                      </w:pPr>
                      <w:r w:rsidRPr="005E72CA">
                        <w:rPr>
                          <w:rFonts w:eastAsiaTheme="majorEastAsia" w:hint="eastAsia"/>
                          <w:b/>
                          <w:color w:val="FFFFFF" w:themeColor="background1"/>
                          <w:sz w:val="24"/>
                          <w:szCs w:val="24"/>
                        </w:rPr>
                        <w:t>３　体罰等の未然防止</w:t>
                      </w:r>
                    </w:p>
                  </w:txbxContent>
                </v:textbox>
                <w10:wrap type="topAndBottom" anchorx="margin"/>
              </v:shape>
            </w:pict>
          </mc:Fallback>
        </mc:AlternateContent>
      </w:r>
      <w:r w:rsidR="00AD1DD8" w:rsidRPr="008E6592">
        <w:rPr>
          <w:rFonts w:hint="eastAsia"/>
          <w:b/>
          <w:color w:val="000000" w:themeColor="text1"/>
        </w:rPr>
        <w:t>指導方法の改善</w:t>
      </w:r>
    </w:p>
    <w:p w:rsidR="00AD1DD8" w:rsidRPr="008E6592" w:rsidRDefault="00AD1DD8" w:rsidP="00AD1DD8">
      <w:pPr>
        <w:ind w:left="630" w:hangingChars="300" w:hanging="630"/>
        <w:jc w:val="left"/>
        <w:rPr>
          <w:color w:val="000000" w:themeColor="text1"/>
        </w:rPr>
      </w:pPr>
      <w:r w:rsidRPr="008E6592">
        <w:rPr>
          <w:rFonts w:hint="eastAsia"/>
          <w:color w:val="000000" w:themeColor="text1"/>
        </w:rPr>
        <w:t xml:space="preserve">　　</w:t>
      </w: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8E6592">
        <w:rPr>
          <w:rFonts w:hint="eastAsia"/>
          <w:color w:val="000000" w:themeColor="text1"/>
        </w:rPr>
        <w:t xml:space="preserve">　児童の行動の問題</w:t>
      </w:r>
      <w:r w:rsidR="00A072C1" w:rsidRPr="008E6592">
        <w:rPr>
          <w:rFonts w:hint="eastAsia"/>
          <w:color w:val="000000" w:themeColor="text1"/>
        </w:rPr>
        <w:t>に対応</w:t>
      </w:r>
      <w:r w:rsidRPr="008E6592">
        <w:rPr>
          <w:rFonts w:hint="eastAsia"/>
          <w:color w:val="000000" w:themeColor="text1"/>
        </w:rPr>
        <w:t>する場面では、感情の高ぶりにまかせることなく、言葉によるコミュ　ニケーションを通じて指導する。</w:t>
      </w:r>
    </w:p>
    <w:p w:rsidR="00AD1DD8" w:rsidRPr="008E6592" w:rsidRDefault="00AD1DD8" w:rsidP="00AD1DD8">
      <w:pPr>
        <w:ind w:left="630" w:hangingChars="300" w:hanging="630"/>
        <w:jc w:val="left"/>
        <w:rPr>
          <w:color w:val="000000" w:themeColor="text1"/>
        </w:rPr>
      </w:pPr>
      <w:r w:rsidRPr="008E6592">
        <w:rPr>
          <w:rFonts w:hint="eastAsia"/>
          <w:color w:val="000000" w:themeColor="text1"/>
        </w:rPr>
        <w:t xml:space="preserve">　　</w:t>
      </w: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Pr="008E6592">
        <w:rPr>
          <w:rFonts w:hint="eastAsia"/>
          <w:color w:val="000000" w:themeColor="text1"/>
        </w:rPr>
        <w:t xml:space="preserve">　児童に、何について、なぜ指導するのかを説明し、児童が自らの非を認識し、指導を聞き入れ、反省する態度を</w:t>
      </w:r>
      <w:r w:rsidR="007110E1" w:rsidRPr="008E6592">
        <w:rPr>
          <w:rFonts w:hint="eastAsia"/>
          <w:color w:val="000000" w:themeColor="text1"/>
        </w:rPr>
        <w:t>示</w:t>
      </w:r>
      <w:r w:rsidRPr="008E6592">
        <w:rPr>
          <w:rFonts w:hint="eastAsia"/>
          <w:color w:val="000000" w:themeColor="text1"/>
        </w:rPr>
        <w:t>すことができるような指導を行う。</w:t>
      </w:r>
    </w:p>
    <w:p w:rsidR="00BC2E7B" w:rsidRPr="008E6592" w:rsidRDefault="00BC2E7B" w:rsidP="00AD1DD8">
      <w:pPr>
        <w:ind w:left="630" w:hangingChars="300" w:hanging="630"/>
        <w:jc w:val="left"/>
        <w:rPr>
          <w:color w:val="000000" w:themeColor="text1"/>
        </w:rPr>
      </w:pPr>
      <w:r w:rsidRPr="008E6592">
        <w:rPr>
          <w:rFonts w:hint="eastAsia"/>
          <w:color w:val="000000" w:themeColor="text1"/>
        </w:rPr>
        <w:t xml:space="preserve">　　</w:t>
      </w: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2"/>
          </mc:Choice>
          <mc:Fallback>
            <w:t>③</w:t>
          </mc:Fallback>
        </mc:AlternateContent>
      </w:r>
      <w:r w:rsidRPr="008E6592">
        <w:rPr>
          <w:rFonts w:hint="eastAsia"/>
          <w:color w:val="000000" w:themeColor="text1"/>
        </w:rPr>
        <w:t xml:space="preserve">　児童の行動の問題が発生したときは、その</w:t>
      </w:r>
      <w:r w:rsidR="00A74D2C" w:rsidRPr="008E6592">
        <w:rPr>
          <w:rFonts w:hint="eastAsia"/>
          <w:color w:val="000000" w:themeColor="text1"/>
        </w:rPr>
        <w:t>行動</w:t>
      </w:r>
      <w:r w:rsidRPr="008E6592">
        <w:rPr>
          <w:rFonts w:hint="eastAsia"/>
          <w:color w:val="000000" w:themeColor="text1"/>
        </w:rPr>
        <w:t>のみに着目せずに、その</w:t>
      </w:r>
      <w:r w:rsidR="00A74D2C" w:rsidRPr="008E6592">
        <w:rPr>
          <w:rFonts w:hint="eastAsia"/>
          <w:color w:val="000000" w:themeColor="text1"/>
        </w:rPr>
        <w:t>行動</w:t>
      </w:r>
      <w:r w:rsidRPr="008E6592">
        <w:rPr>
          <w:rFonts w:hint="eastAsia"/>
          <w:color w:val="000000" w:themeColor="text1"/>
        </w:rPr>
        <w:t>が発生した状況を分析し、その</w:t>
      </w:r>
      <w:r w:rsidR="00A74D2C" w:rsidRPr="008E6592">
        <w:rPr>
          <w:rFonts w:hint="eastAsia"/>
          <w:color w:val="000000" w:themeColor="text1"/>
        </w:rPr>
        <w:t>行動</w:t>
      </w:r>
      <w:r w:rsidR="00C662C7" w:rsidRPr="008E6592">
        <w:rPr>
          <w:rFonts w:hint="eastAsia"/>
          <w:color w:val="000000" w:themeColor="text1"/>
        </w:rPr>
        <w:t>に至った児童の心情に配慮しながら</w:t>
      </w:r>
      <w:r w:rsidRPr="008E6592">
        <w:rPr>
          <w:rFonts w:hint="eastAsia"/>
          <w:color w:val="000000" w:themeColor="text1"/>
        </w:rPr>
        <w:t>指導を行う。</w:t>
      </w:r>
    </w:p>
    <w:p w:rsidR="00AD1DD8" w:rsidRPr="008E6592" w:rsidRDefault="00AD1DD8" w:rsidP="00AD1DD8">
      <w:pPr>
        <w:ind w:left="630" w:hangingChars="300" w:hanging="630"/>
        <w:jc w:val="left"/>
        <w:rPr>
          <w:color w:val="000000" w:themeColor="text1"/>
        </w:rPr>
      </w:pPr>
      <w:r w:rsidRPr="008E6592">
        <w:rPr>
          <w:rFonts w:hint="eastAsia"/>
          <w:color w:val="000000" w:themeColor="text1"/>
        </w:rPr>
        <w:lastRenderedPageBreak/>
        <w:t xml:space="preserve">　　</w:t>
      </w:r>
      <w:r w:rsidR="00BC2E7B"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3"/>
          </mc:Choice>
          <mc:Fallback>
            <w:t>④</w:t>
          </mc:Fallback>
        </mc:AlternateContent>
      </w:r>
      <w:r w:rsidRPr="008E6592">
        <w:rPr>
          <w:rFonts w:hint="eastAsia"/>
          <w:color w:val="000000" w:themeColor="text1"/>
        </w:rPr>
        <w:t xml:space="preserve">　児童の行動の問題について、保護者と連携できる関係を構築するため、</w:t>
      </w:r>
      <w:r w:rsidR="001F2695" w:rsidRPr="008E6592">
        <w:rPr>
          <w:rFonts w:hint="eastAsia"/>
          <w:color w:val="000000" w:themeColor="text1"/>
        </w:rPr>
        <w:t>日頃から保護者と情報交換を行う。</w:t>
      </w:r>
    </w:p>
    <w:p w:rsidR="00B12CDE" w:rsidRPr="008E6592" w:rsidRDefault="00B12CDE" w:rsidP="00AD1DD8">
      <w:pPr>
        <w:ind w:left="630" w:hangingChars="300" w:hanging="630"/>
        <w:jc w:val="left"/>
        <w:rPr>
          <w:color w:val="000000" w:themeColor="text1"/>
        </w:rPr>
      </w:pPr>
    </w:p>
    <w:p w:rsidR="00AD1DD8" w:rsidRPr="008E6592" w:rsidRDefault="00AD1DD8" w:rsidP="00AD1DD8">
      <w:pPr>
        <w:numPr>
          <w:ilvl w:val="0"/>
          <w:numId w:val="9"/>
        </w:numPr>
        <w:jc w:val="left"/>
        <w:rPr>
          <w:b/>
          <w:color w:val="000000" w:themeColor="text1"/>
        </w:rPr>
      </w:pPr>
      <w:r w:rsidRPr="008E6592">
        <w:rPr>
          <w:rFonts w:hint="eastAsia"/>
          <w:b/>
          <w:color w:val="000000" w:themeColor="text1"/>
        </w:rPr>
        <w:t>校内体制</w:t>
      </w:r>
      <w:r w:rsidR="001F2695" w:rsidRPr="008E6592">
        <w:rPr>
          <w:rFonts w:hint="eastAsia"/>
          <w:b/>
          <w:color w:val="000000" w:themeColor="text1"/>
        </w:rPr>
        <w:t>の構築</w:t>
      </w:r>
    </w:p>
    <w:p w:rsidR="001F2695" w:rsidRPr="008E6592" w:rsidRDefault="001F2695" w:rsidP="001F2695">
      <w:pPr>
        <w:ind w:left="630" w:hangingChars="300" w:hanging="630"/>
        <w:jc w:val="left"/>
        <w:rPr>
          <w:color w:val="000000" w:themeColor="text1"/>
        </w:rPr>
      </w:pPr>
      <w:r w:rsidRPr="008E6592">
        <w:rPr>
          <w:rFonts w:hint="eastAsia"/>
          <w:color w:val="000000" w:themeColor="text1"/>
        </w:rPr>
        <w:t xml:space="preserve">　　</w:t>
      </w: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8E6592">
        <w:rPr>
          <w:rFonts w:hint="eastAsia"/>
          <w:color w:val="000000" w:themeColor="text1"/>
        </w:rPr>
        <w:t xml:space="preserve">　</w:t>
      </w:r>
      <w:r w:rsidR="007110E1" w:rsidRPr="008E6592">
        <w:rPr>
          <w:rFonts w:hint="eastAsia"/>
          <w:color w:val="000000" w:themeColor="text1"/>
        </w:rPr>
        <w:t>体罰はどの学校でも起こり得るという認識の下、</w:t>
      </w:r>
      <w:r w:rsidRPr="008E6592">
        <w:rPr>
          <w:rFonts w:hint="eastAsia"/>
          <w:color w:val="000000" w:themeColor="text1"/>
        </w:rPr>
        <w:t>組織的</w:t>
      </w:r>
      <w:r w:rsidR="00A24235" w:rsidRPr="008E6592">
        <w:rPr>
          <w:rFonts w:hint="eastAsia"/>
          <w:color w:val="000000" w:themeColor="text1"/>
        </w:rPr>
        <w:t>な指導体制を構築する</w:t>
      </w:r>
      <w:r w:rsidRPr="008E6592">
        <w:rPr>
          <w:rFonts w:hint="eastAsia"/>
          <w:color w:val="000000" w:themeColor="text1"/>
        </w:rPr>
        <w:t>。</w:t>
      </w:r>
    </w:p>
    <w:p w:rsidR="001F2695" w:rsidRPr="008E6592" w:rsidRDefault="001F2695" w:rsidP="001F2695">
      <w:pPr>
        <w:ind w:left="630" w:hangingChars="300" w:hanging="630"/>
        <w:jc w:val="left"/>
        <w:rPr>
          <w:color w:val="000000" w:themeColor="text1"/>
        </w:rPr>
      </w:pPr>
      <w:r w:rsidRPr="008E6592">
        <w:rPr>
          <w:rFonts w:hint="eastAsia"/>
          <w:color w:val="000000" w:themeColor="text1"/>
        </w:rPr>
        <w:t xml:space="preserve">　　</w:t>
      </w: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00A74D2C" w:rsidRPr="008E6592">
        <w:rPr>
          <w:rFonts w:hint="eastAsia"/>
          <w:color w:val="000000" w:themeColor="text1"/>
        </w:rPr>
        <w:t xml:space="preserve">　教員等の指導力向上のため、管理職が日頃から面談等を</w:t>
      </w:r>
      <w:r w:rsidR="007110E1" w:rsidRPr="008E6592">
        <w:rPr>
          <w:rFonts w:hint="eastAsia"/>
          <w:color w:val="000000" w:themeColor="text1"/>
        </w:rPr>
        <w:t>活用して指導・助言を行う。</w:t>
      </w:r>
    </w:p>
    <w:p w:rsidR="00B555EA" w:rsidRPr="008E6592" w:rsidRDefault="00B555EA" w:rsidP="001F2695">
      <w:pPr>
        <w:ind w:left="630" w:hangingChars="300" w:hanging="630"/>
        <w:jc w:val="left"/>
        <w:rPr>
          <w:color w:val="000000" w:themeColor="text1"/>
        </w:rPr>
      </w:pPr>
      <w:r w:rsidRPr="008E6592">
        <w:rPr>
          <w:rFonts w:hint="eastAsia"/>
          <w:color w:val="000000" w:themeColor="text1"/>
        </w:rPr>
        <w:t xml:space="preserve">　　</w:t>
      </w: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2"/>
          </mc:Choice>
          <mc:Fallback>
            <w:t>③</w:t>
          </mc:Fallback>
        </mc:AlternateContent>
      </w:r>
      <w:r w:rsidRPr="008E6592">
        <w:rPr>
          <w:rFonts w:hint="eastAsia"/>
          <w:color w:val="000000" w:themeColor="text1"/>
        </w:rPr>
        <w:t xml:space="preserve">　教員等が互いに声を掛け合い、相談したり助言し</w:t>
      </w:r>
      <w:r w:rsidRPr="008E6592">
        <w:rPr>
          <w:rFonts w:hint="eastAsia"/>
          <w:color w:val="000000" w:themeColor="text1"/>
          <w:u w:color="FF0000"/>
        </w:rPr>
        <w:t>合ったりする</w:t>
      </w:r>
      <w:r w:rsidRPr="008E6592">
        <w:rPr>
          <w:rFonts w:hint="eastAsia"/>
          <w:color w:val="000000" w:themeColor="text1"/>
        </w:rPr>
        <w:t>。</w:t>
      </w:r>
    </w:p>
    <w:p w:rsidR="005E72CA" w:rsidRPr="008E6592" w:rsidRDefault="005E72CA" w:rsidP="001F2695">
      <w:pPr>
        <w:ind w:left="630" w:hangingChars="300" w:hanging="630"/>
        <w:jc w:val="left"/>
        <w:rPr>
          <w:color w:val="000000" w:themeColor="text1"/>
        </w:rPr>
      </w:pPr>
      <w:r w:rsidRPr="008E6592">
        <w:rPr>
          <w:rFonts w:hint="eastAsia"/>
          <w:color w:val="000000" w:themeColor="text1"/>
        </w:rPr>
        <w:t xml:space="preserve">　　</w:t>
      </w: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3"/>
          </mc:Choice>
          <mc:Fallback>
            <w:t>④</w:t>
          </mc:Fallback>
        </mc:AlternateContent>
      </w:r>
      <w:r w:rsidRPr="008E6592">
        <w:rPr>
          <w:rFonts w:hint="eastAsia"/>
          <w:color w:val="000000" w:themeColor="text1"/>
        </w:rPr>
        <w:t xml:space="preserve">　体罰等の防止に向けた校内研修を実施する。</w:t>
      </w:r>
    </w:p>
    <w:p w:rsidR="007110E1" w:rsidRPr="008E6592" w:rsidRDefault="007110E1" w:rsidP="007110E1">
      <w:pPr>
        <w:ind w:left="210"/>
        <w:jc w:val="left"/>
        <w:rPr>
          <w:color w:val="000000" w:themeColor="text1"/>
        </w:rPr>
      </w:pPr>
    </w:p>
    <w:p w:rsidR="003C2B54" w:rsidRPr="008E6592" w:rsidRDefault="00274741" w:rsidP="007110E1">
      <w:pPr>
        <w:ind w:firstLineChars="100" w:firstLine="211"/>
        <w:jc w:val="left"/>
        <w:rPr>
          <w:b/>
          <w:color w:val="000000" w:themeColor="text1"/>
          <w:bdr w:val="single" w:sz="4" w:space="0" w:color="auto"/>
        </w:rPr>
      </w:pPr>
      <w:r w:rsidRPr="008E6592">
        <w:rPr>
          <w:b/>
          <w:noProof/>
          <w:color w:val="000000" w:themeColor="text1"/>
        </w:rPr>
        <mc:AlternateContent>
          <mc:Choice Requires="wps">
            <w:drawing>
              <wp:anchor distT="0" distB="0" distL="114300" distR="114300" simplePos="0" relativeHeight="251670528" behindDoc="0" locked="0" layoutInCell="1" allowOverlap="1" wp14:anchorId="2D6A226A" wp14:editId="5BB6FAFF">
                <wp:simplePos x="0" y="0"/>
                <wp:positionH relativeFrom="column">
                  <wp:posOffset>1905</wp:posOffset>
                </wp:positionH>
                <wp:positionV relativeFrom="paragraph">
                  <wp:posOffset>0</wp:posOffset>
                </wp:positionV>
                <wp:extent cx="6120000" cy="1828800"/>
                <wp:effectExtent l="0" t="0" r="0" b="0"/>
                <wp:wrapTopAndBottom/>
                <wp:docPr id="6" name="テキスト ボックス 6"/>
                <wp:cNvGraphicFramePr/>
                <a:graphic xmlns:a="http://schemas.openxmlformats.org/drawingml/2006/main">
                  <a:graphicData uri="http://schemas.microsoft.com/office/word/2010/wordprocessingShape">
                    <wps:wsp>
                      <wps:cNvSpPr txBox="1"/>
                      <wps:spPr>
                        <a:xfrm>
                          <a:off x="0" y="0"/>
                          <a:ext cx="6120000" cy="1828800"/>
                        </a:xfrm>
                        <a:prstGeom prst="rect">
                          <a:avLst/>
                        </a:prstGeom>
                        <a:solidFill>
                          <a:schemeClr val="tx1">
                            <a:lumMod val="75000"/>
                            <a:lumOff val="25000"/>
                          </a:schemeClr>
                        </a:solidFill>
                        <a:ln w="6350">
                          <a:noFill/>
                        </a:ln>
                      </wps:spPr>
                      <wps:txbx>
                        <w:txbxContent>
                          <w:p w:rsidR="00B555EA" w:rsidRPr="005E72CA" w:rsidRDefault="00A24235" w:rsidP="00B555EA">
                            <w:pPr>
                              <w:jc w:val="left"/>
                              <w:rPr>
                                <w:rFonts w:eastAsiaTheme="majorEastAsia"/>
                                <w:b/>
                                <w:color w:val="FFFFFF" w:themeColor="background1"/>
                                <w:sz w:val="24"/>
                                <w:szCs w:val="24"/>
                              </w:rPr>
                            </w:pPr>
                            <w:r>
                              <w:rPr>
                                <w:rFonts w:eastAsiaTheme="majorEastAsia" w:hint="eastAsia"/>
                                <w:b/>
                                <w:color w:val="FFFFFF" w:themeColor="background1"/>
                                <w:sz w:val="24"/>
                                <w:szCs w:val="24"/>
                              </w:rPr>
                              <w:t xml:space="preserve">４　</w:t>
                            </w:r>
                            <w:r>
                              <w:rPr>
                                <w:rFonts w:eastAsiaTheme="majorEastAsia" w:hint="eastAsia"/>
                                <w:b/>
                                <w:color w:val="FFFFFF" w:themeColor="background1"/>
                                <w:sz w:val="24"/>
                                <w:szCs w:val="24"/>
                              </w:rPr>
                              <w:t>校内研修</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0B2D64A" id="テキスト ボックス 6" o:spid="_x0000_s1031" type="#_x0000_t202" style="position:absolute;left:0;text-align:left;margin-left:.15pt;margin-top:0;width:481.9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" fillcolor="#404040 [2429]" stroked="f" strokeweight=".5pt">
                <v:textbox style="mso-fit-shape-to-text:t" inset="5.85pt,.7pt,5.85pt,.7pt">
                  <w:txbxContent>
                    <w:p w:rsidR="00B555EA" w:rsidRPr="005E72CA" w:rsidRDefault="00A24235" w:rsidP="00B555EA">
                      <w:pPr>
                        <w:jc w:val="left"/>
                        <w:rPr>
                          <w:rFonts w:eastAsiaTheme="majorEastAsia" w:hint="eastAsia"/>
                          <w:b/>
                          <w:color w:val="FFFFFF" w:themeColor="background1"/>
                          <w:sz w:val="24"/>
                          <w:szCs w:val="24"/>
                        </w:rPr>
                      </w:pPr>
                      <w:r>
                        <w:rPr>
                          <w:rFonts w:eastAsiaTheme="majorEastAsia" w:hint="eastAsia"/>
                          <w:b/>
                          <w:color w:val="FFFFFF" w:themeColor="background1"/>
                          <w:sz w:val="24"/>
                          <w:szCs w:val="24"/>
                        </w:rPr>
                        <w:t>４　校内研修</w:t>
                      </w:r>
                    </w:p>
                  </w:txbxContent>
                </v:textbox>
                <w10:wrap type="topAndBottom"/>
              </v:shape>
            </w:pict>
          </mc:Fallback>
        </mc:AlternateContent>
      </w:r>
      <w:r w:rsidR="00E4723C" w:rsidRPr="008E6592">
        <w:rPr>
          <w:rFonts w:hint="eastAsia"/>
          <w:b/>
          <w:color w:val="000000" w:themeColor="text1"/>
        </w:rPr>
        <w:t>（１）</w:t>
      </w:r>
      <w:r w:rsidR="00BC2E7B" w:rsidRPr="008E6592">
        <w:rPr>
          <w:rFonts w:hint="eastAsia"/>
          <w:b/>
          <w:color w:val="000000" w:themeColor="text1"/>
        </w:rPr>
        <w:t>基本的事項の研修</w:t>
      </w:r>
    </w:p>
    <w:p w:rsidR="003C2B54" w:rsidRPr="008E6592" w:rsidRDefault="00E4723C" w:rsidP="00E4723C">
      <w:pPr>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8E6592">
        <w:rPr>
          <w:rFonts w:hint="eastAsia"/>
          <w:color w:val="000000" w:themeColor="text1"/>
        </w:rPr>
        <w:t xml:space="preserve">　</w:t>
      </w:r>
      <w:r w:rsidR="00B12CDE" w:rsidRPr="008E6592">
        <w:rPr>
          <w:rFonts w:hint="eastAsia"/>
          <w:color w:val="000000" w:themeColor="text1"/>
        </w:rPr>
        <w:t>教育公務員としての基本的な心構えについて</w:t>
      </w:r>
      <w:r w:rsidR="00B12CDE" w:rsidRPr="008E6592">
        <w:rPr>
          <w:rFonts w:hint="eastAsia"/>
          <w:color w:val="000000" w:themeColor="text1"/>
          <w:u w:color="FF0000"/>
        </w:rPr>
        <w:t>確認</w:t>
      </w:r>
      <w:r w:rsidR="00DE55B2" w:rsidRPr="008E6592">
        <w:rPr>
          <w:rFonts w:hint="eastAsia"/>
          <w:color w:val="000000" w:themeColor="text1"/>
        </w:rPr>
        <w:t>。</w:t>
      </w:r>
    </w:p>
    <w:p w:rsidR="000B697C" w:rsidRPr="008E6592" w:rsidRDefault="00E4723C" w:rsidP="00E4723C">
      <w:pPr>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Pr="008E6592">
        <w:rPr>
          <w:rFonts w:hint="eastAsia"/>
          <w:color w:val="000000" w:themeColor="text1"/>
        </w:rPr>
        <w:t xml:space="preserve">　</w:t>
      </w:r>
      <w:r w:rsidR="00BC2E7B" w:rsidRPr="008E6592">
        <w:rPr>
          <w:rFonts w:hint="eastAsia"/>
          <w:color w:val="000000" w:themeColor="text1"/>
        </w:rPr>
        <w:t>地方公務員法</w:t>
      </w:r>
      <w:r w:rsidR="00E77E30" w:rsidRPr="008E6592">
        <w:rPr>
          <w:rFonts w:hint="eastAsia"/>
          <w:color w:val="000000" w:themeColor="text1"/>
        </w:rPr>
        <w:t>（職務上の義務・身分上の義務）</w:t>
      </w:r>
      <w:r w:rsidR="00B12CDE" w:rsidRPr="008E6592">
        <w:rPr>
          <w:rFonts w:hint="eastAsia"/>
          <w:color w:val="000000" w:themeColor="text1"/>
        </w:rPr>
        <w:t>について</w:t>
      </w:r>
      <w:r w:rsidR="00B12CDE" w:rsidRPr="008E6592">
        <w:rPr>
          <w:rFonts w:hint="eastAsia"/>
          <w:color w:val="000000" w:themeColor="text1"/>
          <w:u w:color="FF0000"/>
        </w:rPr>
        <w:t>確認</w:t>
      </w:r>
      <w:r w:rsidR="000B697C" w:rsidRPr="008E6592">
        <w:rPr>
          <w:rFonts w:hint="eastAsia"/>
          <w:color w:val="000000" w:themeColor="text1"/>
        </w:rPr>
        <w:t>。</w:t>
      </w:r>
    </w:p>
    <w:p w:rsidR="003C2B54" w:rsidRPr="008E6592" w:rsidRDefault="00E4723C" w:rsidP="00E4723C">
      <w:pPr>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2"/>
          </mc:Choice>
          <mc:Fallback>
            <w:t>③</w:t>
          </mc:Fallback>
        </mc:AlternateContent>
      </w:r>
      <w:r w:rsidRPr="008E6592">
        <w:rPr>
          <w:rFonts w:hint="eastAsia"/>
          <w:color w:val="000000" w:themeColor="text1"/>
        </w:rPr>
        <w:t xml:space="preserve">　</w:t>
      </w:r>
      <w:r w:rsidR="00B12CDE" w:rsidRPr="008E6592">
        <w:rPr>
          <w:rFonts w:hint="eastAsia"/>
          <w:color w:val="000000" w:themeColor="text1"/>
        </w:rPr>
        <w:t>服務事故の種類について</w:t>
      </w:r>
      <w:r w:rsidR="00B12CDE" w:rsidRPr="008E6592">
        <w:rPr>
          <w:rFonts w:hint="eastAsia"/>
          <w:color w:val="000000" w:themeColor="text1"/>
          <w:u w:color="FF0000"/>
        </w:rPr>
        <w:t>確認</w:t>
      </w:r>
      <w:r w:rsidR="007F64C6" w:rsidRPr="008E6592">
        <w:rPr>
          <w:rFonts w:hint="eastAsia"/>
          <w:color w:val="000000" w:themeColor="text1"/>
        </w:rPr>
        <w:t>。</w:t>
      </w:r>
    </w:p>
    <w:p w:rsidR="00B12CDE" w:rsidRPr="008E6592" w:rsidRDefault="00B12CDE" w:rsidP="00E4723C">
      <w:pPr>
        <w:ind w:leftChars="200" w:left="630" w:hangingChars="100" w:hanging="210"/>
        <w:jc w:val="left"/>
        <w:rPr>
          <w:color w:val="000000" w:themeColor="text1"/>
        </w:rPr>
      </w:pPr>
    </w:p>
    <w:p w:rsidR="003C2B54" w:rsidRPr="008E6592" w:rsidRDefault="00E4723C" w:rsidP="00F070BB">
      <w:pPr>
        <w:ind w:firstLineChars="100" w:firstLine="211"/>
        <w:jc w:val="left"/>
        <w:rPr>
          <w:b/>
          <w:color w:val="000000" w:themeColor="text1"/>
        </w:rPr>
      </w:pPr>
      <w:r w:rsidRPr="008E6592">
        <w:rPr>
          <w:rFonts w:hint="eastAsia"/>
          <w:b/>
          <w:color w:val="000000" w:themeColor="text1"/>
        </w:rPr>
        <w:t>（２）</w:t>
      </w:r>
      <w:r w:rsidR="00224221" w:rsidRPr="008E6592">
        <w:rPr>
          <w:rFonts w:hint="eastAsia"/>
          <w:b/>
          <w:color w:val="000000" w:themeColor="text1"/>
        </w:rPr>
        <w:t>事例研究</w:t>
      </w:r>
    </w:p>
    <w:p w:rsidR="003C2B54" w:rsidRPr="008E6592" w:rsidRDefault="00E4723C" w:rsidP="00E4723C">
      <w:pPr>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8E6592">
        <w:rPr>
          <w:rFonts w:hint="eastAsia"/>
          <w:color w:val="000000" w:themeColor="text1"/>
        </w:rPr>
        <w:t xml:space="preserve">　</w:t>
      </w:r>
      <w:r w:rsidR="009C6A98" w:rsidRPr="008E6592">
        <w:rPr>
          <w:rFonts w:hint="eastAsia"/>
          <w:color w:val="000000" w:themeColor="text1"/>
        </w:rPr>
        <w:t>全国で発生した過去の具体的な体罰発生</w:t>
      </w:r>
      <w:r w:rsidR="00B555EA" w:rsidRPr="008E6592">
        <w:rPr>
          <w:rFonts w:hint="eastAsia"/>
          <w:color w:val="000000" w:themeColor="text1"/>
        </w:rPr>
        <w:t>事例</w:t>
      </w:r>
      <w:r w:rsidR="009C6A98" w:rsidRPr="008E6592">
        <w:rPr>
          <w:rFonts w:hint="eastAsia"/>
          <w:color w:val="000000" w:themeColor="text1"/>
        </w:rPr>
        <w:t>の把握</w:t>
      </w:r>
      <w:r w:rsidR="00B555EA" w:rsidRPr="008E6592">
        <w:rPr>
          <w:rFonts w:hint="eastAsia"/>
          <w:color w:val="000000" w:themeColor="text1"/>
        </w:rPr>
        <w:t>。</w:t>
      </w:r>
    </w:p>
    <w:p w:rsidR="00B555EA" w:rsidRPr="008E6592" w:rsidRDefault="00B555EA" w:rsidP="00E4723C">
      <w:pPr>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009C6A98" w:rsidRPr="008E6592">
        <w:rPr>
          <w:rFonts w:hint="eastAsia"/>
          <w:color w:val="000000" w:themeColor="text1"/>
        </w:rPr>
        <w:t xml:space="preserve">　事例の中のどの部分が問題となるのかを整理</w:t>
      </w:r>
      <w:r w:rsidRPr="008E6592">
        <w:rPr>
          <w:rFonts w:hint="eastAsia"/>
          <w:color w:val="000000" w:themeColor="text1"/>
        </w:rPr>
        <w:t>。</w:t>
      </w:r>
    </w:p>
    <w:p w:rsidR="00B555EA" w:rsidRPr="008E6592" w:rsidRDefault="00B555EA" w:rsidP="00E4723C">
      <w:pPr>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2"/>
          </mc:Choice>
          <mc:Fallback>
            <w:t>③</w:t>
          </mc:Fallback>
        </mc:AlternateContent>
      </w:r>
      <w:r w:rsidR="009C6A98" w:rsidRPr="008E6592">
        <w:rPr>
          <w:rFonts w:hint="eastAsia"/>
          <w:color w:val="000000" w:themeColor="text1"/>
        </w:rPr>
        <w:t xml:space="preserve">　どういう状況で体罰等が発生するのかを整理</w:t>
      </w:r>
      <w:r w:rsidRPr="008E6592">
        <w:rPr>
          <w:rFonts w:hint="eastAsia"/>
          <w:color w:val="000000" w:themeColor="text1"/>
        </w:rPr>
        <w:t>。</w:t>
      </w:r>
    </w:p>
    <w:p w:rsidR="00B555EA" w:rsidRPr="008E6592" w:rsidRDefault="00B555EA" w:rsidP="00E4723C">
      <w:pPr>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3"/>
          </mc:Choice>
          <mc:Fallback>
            <w:t>④</w:t>
          </mc:Fallback>
        </mc:AlternateContent>
      </w:r>
      <w:r w:rsidR="009C6A98" w:rsidRPr="008E6592">
        <w:rPr>
          <w:rFonts w:hint="eastAsia"/>
          <w:color w:val="000000" w:themeColor="text1"/>
        </w:rPr>
        <w:t xml:space="preserve">　体罰等</w:t>
      </w:r>
      <w:r w:rsidRPr="008E6592">
        <w:rPr>
          <w:rFonts w:hint="eastAsia"/>
          <w:color w:val="000000" w:themeColor="text1"/>
        </w:rPr>
        <w:t>防止のために教職員として</w:t>
      </w:r>
      <w:r w:rsidR="009C6A98" w:rsidRPr="008E6592">
        <w:rPr>
          <w:rFonts w:hint="eastAsia"/>
          <w:color w:val="000000" w:themeColor="text1"/>
        </w:rPr>
        <w:t>の必要事項を整理</w:t>
      </w:r>
      <w:r w:rsidRPr="008E6592">
        <w:rPr>
          <w:rFonts w:hint="eastAsia"/>
          <w:color w:val="000000" w:themeColor="text1"/>
        </w:rPr>
        <w:t>。</w:t>
      </w:r>
    </w:p>
    <w:p w:rsidR="00B555EA" w:rsidRPr="008E6592" w:rsidRDefault="00B555EA" w:rsidP="00E4723C">
      <w:pPr>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4"/>
          </mc:Choice>
          <mc:Fallback>
            <w:t>⑤</w:t>
          </mc:Fallback>
        </mc:AlternateContent>
      </w:r>
      <w:r w:rsidR="00B12CDE" w:rsidRPr="008E6592">
        <w:rPr>
          <w:rFonts w:hint="eastAsia"/>
          <w:color w:val="000000" w:themeColor="text1"/>
        </w:rPr>
        <w:t xml:space="preserve">　「教職員の服務に関するガイドライン」を</w:t>
      </w:r>
      <w:r w:rsidR="00B12CDE" w:rsidRPr="008E6592">
        <w:rPr>
          <w:rFonts w:hint="eastAsia"/>
          <w:color w:val="000000" w:themeColor="text1"/>
          <w:u w:color="FF0000"/>
        </w:rPr>
        <w:t>確認</w:t>
      </w:r>
      <w:r w:rsidRPr="008E6592">
        <w:rPr>
          <w:rFonts w:hint="eastAsia"/>
          <w:color w:val="000000" w:themeColor="text1"/>
        </w:rPr>
        <w:t>。</w:t>
      </w:r>
    </w:p>
    <w:p w:rsidR="00F070BB" w:rsidRPr="008E6592" w:rsidRDefault="00F070BB" w:rsidP="001F086D">
      <w:pPr>
        <w:jc w:val="left"/>
        <w:rPr>
          <w:color w:val="000000" w:themeColor="text1"/>
          <w:sz w:val="24"/>
          <w:szCs w:val="24"/>
        </w:rPr>
      </w:pPr>
    </w:p>
    <w:p w:rsidR="00245BBA" w:rsidRPr="008E6592" w:rsidRDefault="00274741" w:rsidP="006C7C0B">
      <w:pPr>
        <w:tabs>
          <w:tab w:val="left" w:pos="1134"/>
        </w:tabs>
        <w:ind w:left="210" w:hangingChars="100" w:hanging="210"/>
        <w:jc w:val="left"/>
        <w:rPr>
          <w:color w:val="000000" w:themeColor="text1"/>
        </w:rPr>
      </w:pPr>
      <w:r w:rsidRPr="008E6592">
        <w:rPr>
          <w:noProof/>
          <w:color w:val="000000" w:themeColor="text1"/>
        </w:rPr>
        <mc:AlternateContent>
          <mc:Choice Requires="wps">
            <w:drawing>
              <wp:anchor distT="0" distB="0" distL="114300" distR="114300" simplePos="0" relativeHeight="251672576" behindDoc="0" locked="0" layoutInCell="1" allowOverlap="1" wp14:anchorId="15C7F536" wp14:editId="3316D3A9">
                <wp:simplePos x="0" y="0"/>
                <wp:positionH relativeFrom="column">
                  <wp:posOffset>1905</wp:posOffset>
                </wp:positionH>
                <wp:positionV relativeFrom="paragraph">
                  <wp:posOffset>0</wp:posOffset>
                </wp:positionV>
                <wp:extent cx="6120000" cy="1828800"/>
                <wp:effectExtent l="0" t="0" r="0" b="0"/>
                <wp:wrapTopAndBottom/>
                <wp:docPr id="7" name="テキスト ボックス 7"/>
                <wp:cNvGraphicFramePr/>
                <a:graphic xmlns:a="http://schemas.openxmlformats.org/drawingml/2006/main">
                  <a:graphicData uri="http://schemas.microsoft.com/office/word/2010/wordprocessingShape">
                    <wps:wsp>
                      <wps:cNvSpPr txBox="1"/>
                      <wps:spPr>
                        <a:xfrm>
                          <a:off x="0" y="0"/>
                          <a:ext cx="6120000" cy="1828800"/>
                        </a:xfrm>
                        <a:prstGeom prst="rect">
                          <a:avLst/>
                        </a:prstGeom>
                        <a:solidFill>
                          <a:schemeClr val="tx1">
                            <a:lumMod val="75000"/>
                            <a:lumOff val="25000"/>
                          </a:schemeClr>
                        </a:solidFill>
                        <a:ln w="6350">
                          <a:noFill/>
                        </a:ln>
                      </wps:spPr>
                      <wps:txbx>
                        <w:txbxContent>
                          <w:p w:rsidR="00B555EA" w:rsidRPr="005E72CA" w:rsidRDefault="00B555EA" w:rsidP="00B555EA">
                            <w:pPr>
                              <w:jc w:val="left"/>
                              <w:rPr>
                                <w:rFonts w:eastAsiaTheme="majorEastAsia"/>
                                <w:b/>
                                <w:color w:val="FFFFFF" w:themeColor="background1"/>
                                <w:sz w:val="24"/>
                                <w:szCs w:val="24"/>
                              </w:rPr>
                            </w:pPr>
                            <w:r w:rsidRPr="005E72CA">
                              <w:rPr>
                                <w:rFonts w:eastAsiaTheme="majorEastAsia" w:hint="eastAsia"/>
                                <w:b/>
                                <w:color w:val="FFFFFF" w:themeColor="background1"/>
                                <w:sz w:val="24"/>
                                <w:szCs w:val="24"/>
                              </w:rPr>
                              <w:t xml:space="preserve">５　</w:t>
                            </w:r>
                            <w:r w:rsidR="00881247" w:rsidRPr="005E72CA">
                              <w:rPr>
                                <w:rFonts w:eastAsiaTheme="majorEastAsia" w:hint="eastAsia"/>
                                <w:b/>
                                <w:color w:val="FFFFFF" w:themeColor="background1"/>
                                <w:sz w:val="24"/>
                                <w:szCs w:val="24"/>
                              </w:rPr>
                              <w:t>体罰等</w:t>
                            </w:r>
                            <w:r w:rsidR="00881247" w:rsidRPr="005E72CA">
                              <w:rPr>
                                <w:rFonts w:eastAsiaTheme="majorEastAsia"/>
                                <w:b/>
                                <w:color w:val="FFFFFF" w:themeColor="background1"/>
                                <w:sz w:val="24"/>
                                <w:szCs w:val="24"/>
                              </w:rPr>
                              <w:t>が発生</w:t>
                            </w:r>
                            <w:r w:rsidR="00881247" w:rsidRPr="005E72CA">
                              <w:rPr>
                                <w:rFonts w:eastAsiaTheme="majorEastAsia" w:hint="eastAsia"/>
                                <w:b/>
                                <w:color w:val="FFFFFF" w:themeColor="background1"/>
                                <w:sz w:val="24"/>
                                <w:szCs w:val="24"/>
                              </w:rPr>
                              <w:t>した</w:t>
                            </w:r>
                            <w:r w:rsidR="00881247" w:rsidRPr="005E72CA">
                              <w:rPr>
                                <w:rFonts w:eastAsiaTheme="majorEastAsia"/>
                                <w:b/>
                                <w:color w:val="FFFFFF" w:themeColor="background1"/>
                                <w:sz w:val="24"/>
                                <w:szCs w:val="24"/>
                              </w:rPr>
                              <w:t>際の対応</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8DED890" id="テキスト ボックス 7" o:spid="_x0000_s1032" type="#_x0000_t202" style="position:absolute;left:0;text-align:left;margin-left:.15pt;margin-top:0;width:481.9pt;height:2in;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" fillcolor="#404040 [2429]" stroked="f" strokeweight=".5pt">
                <v:textbox style="mso-fit-shape-to-text:t" inset="5.85pt,.7pt,5.85pt,.7pt">
                  <w:txbxContent>
                    <w:p w:rsidR="00B555EA" w:rsidRPr="005E72CA" w:rsidRDefault="00B555EA" w:rsidP="00B555EA">
                      <w:pPr>
                        <w:jc w:val="left"/>
                        <w:rPr>
                          <w:rFonts w:eastAsiaTheme="majorEastAsia"/>
                          <w:b/>
                          <w:color w:val="FFFFFF" w:themeColor="background1"/>
                          <w:sz w:val="24"/>
                          <w:szCs w:val="24"/>
                        </w:rPr>
                      </w:pPr>
                      <w:r w:rsidRPr="005E72CA">
                        <w:rPr>
                          <w:rFonts w:eastAsiaTheme="majorEastAsia" w:hint="eastAsia"/>
                          <w:b/>
                          <w:color w:val="FFFFFF" w:themeColor="background1"/>
                          <w:sz w:val="24"/>
                          <w:szCs w:val="24"/>
                        </w:rPr>
                        <w:t xml:space="preserve">５　</w:t>
                      </w:r>
                      <w:r w:rsidR="00881247" w:rsidRPr="005E72CA">
                        <w:rPr>
                          <w:rFonts w:eastAsiaTheme="majorEastAsia" w:hint="eastAsia"/>
                          <w:b/>
                          <w:color w:val="FFFFFF" w:themeColor="background1"/>
                          <w:sz w:val="24"/>
                          <w:szCs w:val="24"/>
                        </w:rPr>
                        <w:t>体罰等</w:t>
                      </w:r>
                      <w:r w:rsidR="00881247" w:rsidRPr="005E72CA">
                        <w:rPr>
                          <w:rFonts w:eastAsiaTheme="majorEastAsia"/>
                          <w:b/>
                          <w:color w:val="FFFFFF" w:themeColor="background1"/>
                          <w:sz w:val="24"/>
                          <w:szCs w:val="24"/>
                        </w:rPr>
                        <w:t>が発生</w:t>
                      </w:r>
                      <w:r w:rsidR="00881247" w:rsidRPr="005E72CA">
                        <w:rPr>
                          <w:rFonts w:eastAsiaTheme="majorEastAsia" w:hint="eastAsia"/>
                          <w:b/>
                          <w:color w:val="FFFFFF" w:themeColor="background1"/>
                          <w:sz w:val="24"/>
                          <w:szCs w:val="24"/>
                        </w:rPr>
                        <w:t>した</w:t>
                      </w:r>
                      <w:r w:rsidR="00881247" w:rsidRPr="005E72CA">
                        <w:rPr>
                          <w:rFonts w:eastAsiaTheme="majorEastAsia"/>
                          <w:b/>
                          <w:color w:val="FFFFFF" w:themeColor="background1"/>
                          <w:sz w:val="24"/>
                          <w:szCs w:val="24"/>
                        </w:rPr>
                        <w:t>際の対応</w:t>
                      </w:r>
                    </w:p>
                  </w:txbxContent>
                </v:textbox>
                <w10:wrap type="topAndBottom"/>
              </v:shape>
            </w:pict>
          </mc:Fallback>
        </mc:AlternateContent>
      </w:r>
      <w:r w:rsidR="00B46778" w:rsidRPr="008E6592">
        <w:rPr>
          <w:rFonts w:hint="eastAsia"/>
          <w:color w:val="000000" w:themeColor="text1"/>
        </w:rPr>
        <w:t xml:space="preserve">　</w:t>
      </w:r>
      <w:r w:rsidR="006C7C0B" w:rsidRPr="008E6592">
        <w:rPr>
          <w:rFonts w:hint="eastAsia"/>
          <w:color w:val="000000" w:themeColor="text1"/>
        </w:rPr>
        <w:t xml:space="preserve">　</w:t>
      </w:r>
      <w:r w:rsidR="00A74D2C" w:rsidRPr="008E6592">
        <w:rPr>
          <w:rFonts w:hint="eastAsia"/>
          <w:color w:val="000000" w:themeColor="text1"/>
        </w:rPr>
        <w:t>体罰や不適切な指導等が行われたという情報が入った場合、校長が事故の状況を確認し、確認した事実を基に、</w:t>
      </w:r>
      <w:r w:rsidR="00E77E30" w:rsidRPr="008E6592">
        <w:rPr>
          <w:rFonts w:hint="eastAsia"/>
          <w:color w:val="000000" w:themeColor="text1"/>
        </w:rPr>
        <w:t>体罰や不適切な指導等が行われたのかどうかを判断する</w:t>
      </w:r>
      <w:r w:rsidR="009C6A98" w:rsidRPr="008E6592">
        <w:rPr>
          <w:rFonts w:hint="eastAsia"/>
          <w:color w:val="000000" w:themeColor="text1"/>
        </w:rPr>
        <w:t>ことがすべての対応の基本となる。そして</w:t>
      </w:r>
      <w:r w:rsidR="00E77E30" w:rsidRPr="008E6592">
        <w:rPr>
          <w:rFonts w:hint="eastAsia"/>
          <w:color w:val="000000" w:themeColor="text1"/>
        </w:rPr>
        <w:t>、どのような事実行為があったのか</w:t>
      </w:r>
      <w:r w:rsidR="005E72CA" w:rsidRPr="008E6592">
        <w:rPr>
          <w:rFonts w:hint="eastAsia"/>
          <w:color w:val="000000" w:themeColor="text1"/>
        </w:rPr>
        <w:t>確認し</w:t>
      </w:r>
      <w:r w:rsidR="00E77E30" w:rsidRPr="008E6592">
        <w:rPr>
          <w:rFonts w:hint="eastAsia"/>
          <w:color w:val="000000" w:themeColor="text1"/>
        </w:rPr>
        <w:t>、それが、どのような服務事故に該当するのかということについて</w:t>
      </w:r>
      <w:r w:rsidR="009C6A98" w:rsidRPr="008E6592">
        <w:rPr>
          <w:rFonts w:hint="eastAsia"/>
          <w:color w:val="000000" w:themeColor="text1"/>
        </w:rPr>
        <w:t>根拠を説明できるようにする</w:t>
      </w:r>
      <w:r w:rsidR="00E77E30" w:rsidRPr="008E6592">
        <w:rPr>
          <w:rFonts w:hint="eastAsia"/>
          <w:color w:val="000000" w:themeColor="text1"/>
        </w:rPr>
        <w:t>。</w:t>
      </w:r>
    </w:p>
    <w:p w:rsidR="00B12CDE" w:rsidRPr="008E6592" w:rsidRDefault="00B12CDE" w:rsidP="006C7C0B">
      <w:pPr>
        <w:tabs>
          <w:tab w:val="left" w:pos="1134"/>
        </w:tabs>
        <w:ind w:left="210" w:hangingChars="100" w:hanging="210"/>
        <w:jc w:val="left"/>
        <w:rPr>
          <w:color w:val="000000" w:themeColor="text1"/>
        </w:rPr>
      </w:pPr>
    </w:p>
    <w:p w:rsidR="00B12CDE" w:rsidRPr="008E6592" w:rsidRDefault="00B12CDE" w:rsidP="006C7C0B">
      <w:pPr>
        <w:tabs>
          <w:tab w:val="left" w:pos="1134"/>
        </w:tabs>
        <w:ind w:left="210" w:hangingChars="100" w:hanging="210"/>
        <w:jc w:val="left"/>
        <w:rPr>
          <w:color w:val="000000" w:themeColor="text1"/>
        </w:rPr>
      </w:pPr>
      <w:r w:rsidRPr="008E6592">
        <w:rPr>
          <w:rFonts w:hint="eastAsia"/>
          <w:noProof/>
          <w:color w:val="000000" w:themeColor="text1"/>
        </w:rPr>
        <mc:AlternateContent>
          <mc:Choice Requires="wps">
            <w:drawing>
              <wp:inline distT="0" distB="0" distL="0" distR="0" wp14:anchorId="0DC2D955" wp14:editId="07184AAE">
                <wp:extent cx="6192520" cy="2190750"/>
                <wp:effectExtent l="0" t="0" r="17780" b="19050"/>
                <wp:docPr id="1" name="テキスト ボックス 1"/>
                <wp:cNvGraphicFramePr/>
                <a:graphic xmlns:a="http://schemas.openxmlformats.org/drawingml/2006/main">
                  <a:graphicData uri="http://schemas.microsoft.com/office/word/2010/wordprocessingShape">
                    <wps:wsp>
                      <wps:cNvSpPr txBox="1"/>
                      <wps:spPr>
                        <a:xfrm>
                          <a:off x="0" y="0"/>
                          <a:ext cx="6192520" cy="2190750"/>
                        </a:xfrm>
                        <a:prstGeom prst="rect">
                          <a:avLst/>
                        </a:prstGeom>
                        <a:solidFill>
                          <a:schemeClr val="lt1"/>
                        </a:solidFill>
                        <a:ln w="12700">
                          <a:solidFill>
                            <a:schemeClr val="tx1"/>
                          </a:solidFill>
                        </a:ln>
                      </wps:spPr>
                      <wps:txbx>
                        <w:txbxContent>
                          <w:p w:rsidR="00B12CDE" w:rsidRPr="00090AD8" w:rsidRDefault="00B12CDE" w:rsidP="00B12CDE">
                            <w:pPr>
                              <w:ind w:firstLineChars="100" w:firstLine="210"/>
                              <w:jc w:val="left"/>
                              <w:rPr>
                                <w:bdr w:val="single" w:sz="4" w:space="0" w:color="auto"/>
                              </w:rPr>
                            </w:pPr>
                            <w:r w:rsidRPr="005F5CD9">
                              <w:rPr>
                                <w:rFonts w:hint="eastAsia"/>
                                <w:bdr w:val="single" w:sz="4" w:space="0" w:color="auto"/>
                              </w:rPr>
                              <w:t>懲戒か体罰かの判断を行う際には、以下の点に留意する。</w:t>
                            </w:r>
                            <w:r>
                              <w:rPr>
                                <w:rFonts w:hint="eastAsia"/>
                              </w:rPr>
                              <w:t>「体罰根絶に向けた総合的な対策」より</w:t>
                            </w:r>
                          </w:p>
                          <w:p w:rsidR="00B12CDE" w:rsidRDefault="00B12CDE" w:rsidP="00B12CDE">
                            <w:pPr>
                              <w:ind w:left="630" w:hangingChars="300" w:hanging="630"/>
                              <w:jc w:val="left"/>
                            </w:pPr>
                            <w:r>
                              <w:rPr>
                                <w:rFonts w:hint="eastAsia"/>
                              </w:rPr>
                              <w:t>（１）　児童の年齢、健康、心身の発達状況、当該行為が行われた場所的及び時間的環境、懲戒の態様等の諸条件を総合的に考える。</w:t>
                            </w:r>
                          </w:p>
                          <w:p w:rsidR="00B12CDE" w:rsidRDefault="00B12CDE" w:rsidP="00B12CDE">
                            <w:pPr>
                              <w:ind w:left="630" w:hangingChars="300" w:hanging="630"/>
                              <w:jc w:val="left"/>
                            </w:pPr>
                            <w:r>
                              <w:rPr>
                                <w:rFonts w:hint="eastAsia"/>
                              </w:rPr>
                              <w:t>（２）　当該行為を行った教員等や、当該行為を受けた児童、保護者の主観のみにより判断せず、諸条件を客観的に考慮して判断する。</w:t>
                            </w:r>
                          </w:p>
                          <w:p w:rsidR="00B12CDE" w:rsidRDefault="00B12CDE" w:rsidP="00B12CDE">
                            <w:pPr>
                              <w:ind w:left="630" w:hangingChars="300" w:hanging="630"/>
                              <w:jc w:val="left"/>
                            </w:pPr>
                            <w:r>
                              <w:rPr>
                                <w:rFonts w:hint="eastAsia"/>
                              </w:rPr>
                              <w:t>（３）　当該行為が、身体に対する侵害を内容とするもの（殴る、蹴る等）に当たると判断された場合は、体罰に該当する。</w:t>
                            </w:r>
                          </w:p>
                          <w:p w:rsidR="00B12CDE" w:rsidRPr="00B12CDE" w:rsidRDefault="00B12CDE" w:rsidP="00B12CDE">
                            <w:pPr>
                              <w:ind w:left="630" w:hangingChars="300" w:hanging="630"/>
                              <w:jc w:val="left"/>
                            </w:pPr>
                            <w:r>
                              <w:rPr>
                                <w:rFonts w:hint="eastAsia"/>
                              </w:rPr>
                              <w:t>（４）　児童に肉体的苦痛を与えるようなもの（正座・直立等特定の姿勢を長時間に渡って保持させる等）に当たると判断された場合は、体罰に該当する。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DC2D955" id="_x0000_t202" coordsize="21600,21600" o:spt="202" path="m,l,21600r21600,l21600,xe">
                <v:stroke joinstyle="miter"/>
                <v:path gradientshapeok="t" o:connecttype="rect"/>
              </v:shapetype>
              <v:shape id="テキスト ボックス 1" o:spid="_x0000_s1033" type="#_x0000_t202" style="width:487.6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" fillcolor="white [3201]" strokecolor="black [3213]" strokeweight="1pt">
                <v:textbox>
                  <w:txbxContent>
                    <w:p w:rsidR="00B12CDE" w:rsidRPr="00090AD8" w:rsidRDefault="00B12CDE" w:rsidP="00B12CDE">
                      <w:pPr>
                        <w:ind w:firstLineChars="100" w:firstLine="210"/>
                        <w:jc w:val="left"/>
                        <w:rPr>
                          <w:bdr w:val="single" w:sz="4" w:space="0" w:color="auto"/>
                        </w:rPr>
                      </w:pPr>
                      <w:r w:rsidRPr="005F5CD9">
                        <w:rPr>
                          <w:rFonts w:hint="eastAsia"/>
                          <w:bdr w:val="single" w:sz="4" w:space="0" w:color="auto"/>
                        </w:rPr>
                        <w:t>懲戒か体罰かの判断を行う際には、以下の点に留意する。</w:t>
                      </w:r>
                      <w:r>
                        <w:rPr>
                          <w:rFonts w:hint="eastAsia"/>
                        </w:rPr>
                        <w:t>「体罰根絶に向けた総合的な対策」より</w:t>
                      </w:r>
                    </w:p>
                    <w:p w:rsidR="00B12CDE" w:rsidRDefault="00B12CDE" w:rsidP="00B12CDE">
                      <w:pPr>
                        <w:ind w:left="630" w:hangingChars="300" w:hanging="630"/>
                        <w:jc w:val="left"/>
                      </w:pPr>
                      <w:r>
                        <w:rPr>
                          <w:rFonts w:hint="eastAsia"/>
                        </w:rPr>
                        <w:t>（１）　児童の年齢、健康、心身の発達状況、当該行為が行われた場所的及び時間的環境、懲戒の態様等の諸条件を総合的に考える。</w:t>
                      </w:r>
                    </w:p>
                    <w:p w:rsidR="00B12CDE" w:rsidRDefault="00B12CDE" w:rsidP="00B12CDE">
                      <w:pPr>
                        <w:ind w:left="630" w:hangingChars="300" w:hanging="630"/>
                        <w:jc w:val="left"/>
                      </w:pPr>
                      <w:r>
                        <w:rPr>
                          <w:rFonts w:hint="eastAsia"/>
                        </w:rPr>
                        <w:t>（２）　当該行為を行った教員等や、当該行為を受けた児童、保護者の主観のみにより判断せず、諸条件を客観的に考慮して判断する。</w:t>
                      </w:r>
                    </w:p>
                    <w:p w:rsidR="00B12CDE" w:rsidRDefault="00B12CDE" w:rsidP="00B12CDE">
                      <w:pPr>
                        <w:ind w:left="630" w:hangingChars="300" w:hanging="630"/>
                        <w:jc w:val="left"/>
                      </w:pPr>
                      <w:r>
                        <w:rPr>
                          <w:rFonts w:hint="eastAsia"/>
                        </w:rPr>
                        <w:t>（３）　当該行為が、身体に対する侵害を内容とするもの（殴る、蹴る等）に当たると判断された場合は、体罰に該当する。</w:t>
                      </w:r>
                    </w:p>
                    <w:p w:rsidR="00B12CDE" w:rsidRPr="00B12CDE" w:rsidRDefault="00B12CDE" w:rsidP="00B12CDE">
                      <w:pPr>
                        <w:ind w:left="630" w:hangingChars="300" w:hanging="630"/>
                        <w:jc w:val="left"/>
                      </w:pPr>
                      <w:r>
                        <w:rPr>
                          <w:rFonts w:hint="eastAsia"/>
                        </w:rPr>
                        <w:t>（４）　児童に肉体的苦痛を与えるようなもの（正座・直立等特定の姿勢を長時間に渡って保持させる等）に当たると判断された場合は、体罰に該当する。</w:t>
                      </w:r>
                    </w:p>
                  </w:txbxContent>
                </v:textbox>
                <w10:wrap anchorx="page" anchory="page"/>
                <w10:anchorlock/>
              </v:shape>
            </w:pict>
          </mc:Fallback>
        </mc:AlternateContent>
      </w:r>
    </w:p>
    <w:p w:rsidR="00B46778" w:rsidRPr="008E6592" w:rsidRDefault="00A74D2C" w:rsidP="00873C7B">
      <w:pPr>
        <w:numPr>
          <w:ilvl w:val="0"/>
          <w:numId w:val="12"/>
        </w:numPr>
        <w:tabs>
          <w:tab w:val="left" w:pos="1134"/>
        </w:tabs>
        <w:jc w:val="left"/>
        <w:rPr>
          <w:b/>
          <w:color w:val="000000" w:themeColor="text1"/>
        </w:rPr>
      </w:pPr>
      <w:r w:rsidRPr="008E6592">
        <w:rPr>
          <w:rFonts w:hint="eastAsia"/>
          <w:b/>
          <w:color w:val="000000" w:themeColor="text1"/>
        </w:rPr>
        <w:lastRenderedPageBreak/>
        <w:t>複数からの事情聴取によって</w:t>
      </w:r>
      <w:r w:rsidR="00E77E30" w:rsidRPr="008E6592">
        <w:rPr>
          <w:rFonts w:hint="eastAsia"/>
          <w:b/>
          <w:color w:val="000000" w:themeColor="text1"/>
        </w:rPr>
        <w:t>事実は何かを判断する。</w:t>
      </w:r>
    </w:p>
    <w:p w:rsidR="00B46778" w:rsidRPr="008E6592" w:rsidRDefault="006C7C0B" w:rsidP="006C7C0B">
      <w:pPr>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8E6592">
        <w:rPr>
          <w:rFonts w:hint="eastAsia"/>
          <w:color w:val="000000" w:themeColor="text1"/>
        </w:rPr>
        <w:t xml:space="preserve">　</w:t>
      </w:r>
      <w:r w:rsidR="00E77E30" w:rsidRPr="008E6592">
        <w:rPr>
          <w:rFonts w:hint="eastAsia"/>
          <w:color w:val="000000" w:themeColor="text1"/>
        </w:rPr>
        <w:t>事情聴取は、</w:t>
      </w:r>
      <w:r w:rsidR="00AD0C81" w:rsidRPr="008E6592">
        <w:rPr>
          <w:rFonts w:hint="eastAsia"/>
          <w:color w:val="000000" w:themeColor="text1"/>
        </w:rPr>
        <w:t>校長・</w:t>
      </w:r>
      <w:r w:rsidR="00E77E30" w:rsidRPr="008E6592">
        <w:rPr>
          <w:rFonts w:hint="eastAsia"/>
          <w:color w:val="000000" w:themeColor="text1"/>
        </w:rPr>
        <w:t>副校長等</w:t>
      </w:r>
      <w:r w:rsidR="00AD0C81" w:rsidRPr="008E6592">
        <w:rPr>
          <w:rFonts w:hint="eastAsia"/>
          <w:color w:val="000000" w:themeColor="text1"/>
        </w:rPr>
        <w:t>が</w:t>
      </w:r>
      <w:r w:rsidR="00E77E30" w:rsidRPr="008E6592">
        <w:rPr>
          <w:rFonts w:hint="eastAsia"/>
          <w:color w:val="000000" w:themeColor="text1"/>
        </w:rPr>
        <w:t>同席</w:t>
      </w:r>
      <w:r w:rsidR="00AD0C81" w:rsidRPr="008E6592">
        <w:rPr>
          <w:rFonts w:hint="eastAsia"/>
          <w:color w:val="000000" w:themeColor="text1"/>
        </w:rPr>
        <w:t>し</w:t>
      </w:r>
      <w:r w:rsidR="00E77E30" w:rsidRPr="008E6592">
        <w:rPr>
          <w:rFonts w:hint="eastAsia"/>
          <w:color w:val="000000" w:themeColor="text1"/>
        </w:rPr>
        <w:t>、当事者だけでなく関係したすべての者から聴取する</w:t>
      </w:r>
      <w:r w:rsidR="00B46778" w:rsidRPr="008E6592">
        <w:rPr>
          <w:rFonts w:hint="eastAsia"/>
          <w:color w:val="000000" w:themeColor="text1"/>
        </w:rPr>
        <w:t>。</w:t>
      </w:r>
    </w:p>
    <w:p w:rsidR="00B46778" w:rsidRPr="008E6592" w:rsidRDefault="006C7C0B" w:rsidP="006C7C0B">
      <w:pPr>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Pr="008E6592">
        <w:rPr>
          <w:rFonts w:hint="eastAsia"/>
          <w:color w:val="000000" w:themeColor="text1"/>
        </w:rPr>
        <w:t xml:space="preserve">　</w:t>
      </w:r>
      <w:r w:rsidR="00E77E30" w:rsidRPr="008E6592">
        <w:rPr>
          <w:rFonts w:hint="eastAsia"/>
          <w:color w:val="000000" w:themeColor="text1"/>
        </w:rPr>
        <w:t>児童からの事情聴取は慎重に行い、担任や養護教諭等、児童が信頼をもって安心して話せる者</w:t>
      </w:r>
      <w:r w:rsidR="00AD0C81" w:rsidRPr="008E6592">
        <w:rPr>
          <w:rFonts w:hint="eastAsia"/>
          <w:color w:val="000000" w:themeColor="text1"/>
        </w:rPr>
        <w:t>が</w:t>
      </w:r>
      <w:r w:rsidR="00E77E30" w:rsidRPr="008E6592">
        <w:rPr>
          <w:rFonts w:hint="eastAsia"/>
          <w:color w:val="000000" w:themeColor="text1"/>
        </w:rPr>
        <w:t>同席</w:t>
      </w:r>
      <w:r w:rsidR="00AD0C81" w:rsidRPr="008E6592">
        <w:rPr>
          <w:rFonts w:hint="eastAsia"/>
          <w:color w:val="000000" w:themeColor="text1"/>
        </w:rPr>
        <w:t>する</w:t>
      </w:r>
      <w:r w:rsidR="00B46778" w:rsidRPr="008E6592">
        <w:rPr>
          <w:rFonts w:hint="eastAsia"/>
          <w:color w:val="000000" w:themeColor="text1"/>
        </w:rPr>
        <w:t>。</w:t>
      </w:r>
    </w:p>
    <w:p w:rsidR="00E77E30" w:rsidRPr="008E6592" w:rsidRDefault="00E77E30" w:rsidP="006C7C0B">
      <w:pPr>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2"/>
          </mc:Choice>
          <mc:Fallback>
            <w:t>③</w:t>
          </mc:Fallback>
        </mc:AlternateContent>
      </w:r>
      <w:r w:rsidRPr="008E6592">
        <w:rPr>
          <w:rFonts w:hint="eastAsia"/>
          <w:color w:val="000000" w:themeColor="text1"/>
        </w:rPr>
        <w:t xml:space="preserve">　事故者と被害者</w:t>
      </w:r>
      <w:r w:rsidR="00A74D2C" w:rsidRPr="008E6592">
        <w:rPr>
          <w:rFonts w:hint="eastAsia"/>
          <w:color w:val="000000" w:themeColor="text1"/>
        </w:rPr>
        <w:t>の</w:t>
      </w:r>
      <w:r w:rsidR="009C6A98" w:rsidRPr="008E6592">
        <w:rPr>
          <w:rFonts w:hint="eastAsia"/>
          <w:color w:val="000000" w:themeColor="text1"/>
        </w:rPr>
        <w:t>意見</w:t>
      </w:r>
      <w:r w:rsidRPr="008E6592">
        <w:rPr>
          <w:rFonts w:hint="eastAsia"/>
          <w:color w:val="000000" w:themeColor="text1"/>
        </w:rPr>
        <w:t>がくいちがっている場合は、関係者も含め具体的に状況を聞き取り、事実を確定していく。</w:t>
      </w:r>
    </w:p>
    <w:p w:rsidR="008D5A0F" w:rsidRPr="008E6592" w:rsidRDefault="008D5A0F" w:rsidP="006C7C0B">
      <w:pPr>
        <w:ind w:leftChars="200" w:left="630" w:hangingChars="100" w:hanging="210"/>
        <w:jc w:val="left"/>
        <w:rPr>
          <w:color w:val="000000" w:themeColor="text1"/>
        </w:rPr>
      </w:pPr>
    </w:p>
    <w:p w:rsidR="00B46778" w:rsidRPr="008E6592" w:rsidRDefault="00E77E30" w:rsidP="00873C7B">
      <w:pPr>
        <w:numPr>
          <w:ilvl w:val="0"/>
          <w:numId w:val="12"/>
        </w:numPr>
        <w:jc w:val="left"/>
        <w:rPr>
          <w:b/>
          <w:color w:val="000000" w:themeColor="text1"/>
        </w:rPr>
      </w:pPr>
      <w:r w:rsidRPr="008E6592">
        <w:rPr>
          <w:rFonts w:hint="eastAsia"/>
          <w:b/>
          <w:color w:val="000000" w:themeColor="text1"/>
        </w:rPr>
        <w:t>何が起こったのか具体的に聞き取る。（第三者がその状況を理解できるようにする。）</w:t>
      </w:r>
    </w:p>
    <w:p w:rsidR="0098395D" w:rsidRPr="008E6592" w:rsidRDefault="006C7C0B" w:rsidP="006C7C0B">
      <w:pPr>
        <w:tabs>
          <w:tab w:val="left" w:pos="1134"/>
        </w:tabs>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8E6592">
        <w:rPr>
          <w:rFonts w:hint="eastAsia"/>
          <w:color w:val="000000" w:themeColor="text1"/>
        </w:rPr>
        <w:t xml:space="preserve">　</w:t>
      </w:r>
      <w:r w:rsidR="00873C7B" w:rsidRPr="008E6592">
        <w:rPr>
          <w:rFonts w:hint="eastAsia"/>
          <w:color w:val="000000" w:themeColor="text1"/>
        </w:rPr>
        <w:t>事故者と被害者の位置関係を図に</w:t>
      </w:r>
      <w:r w:rsidR="00DE55B2" w:rsidRPr="008E6592">
        <w:rPr>
          <w:rFonts w:hint="eastAsia"/>
          <w:color w:val="000000" w:themeColor="text1"/>
        </w:rPr>
        <w:t>書く</w:t>
      </w:r>
      <w:r w:rsidR="0098395D" w:rsidRPr="008E6592">
        <w:rPr>
          <w:rFonts w:hint="eastAsia"/>
          <w:color w:val="000000" w:themeColor="text1"/>
        </w:rPr>
        <w:t>。</w:t>
      </w:r>
    </w:p>
    <w:p w:rsidR="00873C7B" w:rsidRPr="008E6592" w:rsidRDefault="00873C7B" w:rsidP="006C7C0B">
      <w:pPr>
        <w:tabs>
          <w:tab w:val="left" w:pos="1134"/>
        </w:tabs>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Pr="008E6592">
        <w:rPr>
          <w:rFonts w:hint="eastAsia"/>
          <w:color w:val="000000" w:themeColor="text1"/>
        </w:rPr>
        <w:t xml:space="preserve">　実際に体を動かし、その場を再現して、状況を捉える。</w:t>
      </w:r>
    </w:p>
    <w:p w:rsidR="00873C7B" w:rsidRPr="008E6592" w:rsidRDefault="00873C7B" w:rsidP="006C7C0B">
      <w:pPr>
        <w:tabs>
          <w:tab w:val="left" w:pos="1134"/>
        </w:tabs>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2"/>
          </mc:Choice>
          <mc:Fallback>
            <w:t>③</w:t>
          </mc:Fallback>
        </mc:AlternateContent>
      </w:r>
      <w:r w:rsidRPr="008E6592">
        <w:rPr>
          <w:rFonts w:hint="eastAsia"/>
          <w:color w:val="000000" w:themeColor="text1"/>
        </w:rPr>
        <w:t xml:space="preserve">　現場で確認する。</w:t>
      </w:r>
    </w:p>
    <w:p w:rsidR="00873C7B" w:rsidRPr="008E6592" w:rsidRDefault="00873C7B" w:rsidP="006C7C0B">
      <w:pPr>
        <w:tabs>
          <w:tab w:val="left" w:pos="1134"/>
        </w:tabs>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3"/>
          </mc:Choice>
          <mc:Fallback>
            <w:t>④</w:t>
          </mc:Fallback>
        </mc:AlternateContent>
      </w:r>
      <w:r w:rsidRPr="008E6592">
        <w:rPr>
          <w:rFonts w:hint="eastAsia"/>
          <w:color w:val="000000" w:themeColor="text1"/>
        </w:rPr>
        <w:t xml:space="preserve">　事実行為となる場面を詳しく聞き取る。（いつ、だれが、何を使って、どこを、どのようにしたか。何を、どのように言ったのか。）</w:t>
      </w:r>
    </w:p>
    <w:p w:rsidR="00873C7B" w:rsidRPr="008E6592" w:rsidRDefault="00873C7B" w:rsidP="006C7C0B">
      <w:pPr>
        <w:tabs>
          <w:tab w:val="left" w:pos="1134"/>
        </w:tabs>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4"/>
          </mc:Choice>
          <mc:Fallback>
            <w:t>⑤</w:t>
          </mc:Fallback>
        </mc:AlternateContent>
      </w:r>
      <w:r w:rsidRPr="008E6592">
        <w:rPr>
          <w:rFonts w:hint="eastAsia"/>
          <w:color w:val="000000" w:themeColor="text1"/>
        </w:rPr>
        <w:t xml:space="preserve">　それぞれの証言が事実であることを特定できるものを見つける。</w:t>
      </w:r>
    </w:p>
    <w:p w:rsidR="00873C7B" w:rsidRPr="008E6592" w:rsidRDefault="00873C7B" w:rsidP="00873C7B">
      <w:pPr>
        <w:tabs>
          <w:tab w:val="left" w:pos="1134"/>
        </w:tabs>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5"/>
          </mc:Choice>
          <mc:Fallback>
            <w:t>⑥</w:t>
          </mc:Fallback>
        </mc:AlternateContent>
      </w:r>
      <w:r w:rsidRPr="008E6592">
        <w:rPr>
          <w:rFonts w:hint="eastAsia"/>
          <w:color w:val="000000" w:themeColor="text1"/>
        </w:rPr>
        <w:t xml:space="preserve">　けがや被害状況の有無を確認し、けががあった場合は、状況がわかるように記録を残すとともに、医師の治療を受けたかどうかを確認する。</w:t>
      </w:r>
    </w:p>
    <w:p w:rsidR="00314206" w:rsidRPr="008E6592" w:rsidRDefault="00314206" w:rsidP="00A422A7">
      <w:pPr>
        <w:ind w:left="210" w:hangingChars="100" w:hanging="210"/>
        <w:jc w:val="left"/>
        <w:rPr>
          <w:color w:val="000000" w:themeColor="text1"/>
        </w:rPr>
      </w:pPr>
    </w:p>
    <w:p w:rsidR="00E4723C" w:rsidRPr="008E6592" w:rsidRDefault="00873C7B" w:rsidP="00873C7B">
      <w:pPr>
        <w:numPr>
          <w:ilvl w:val="0"/>
          <w:numId w:val="12"/>
        </w:numPr>
        <w:jc w:val="left"/>
        <w:rPr>
          <w:b/>
          <w:color w:val="000000" w:themeColor="text1"/>
        </w:rPr>
      </w:pPr>
      <w:r w:rsidRPr="008E6592">
        <w:rPr>
          <w:rFonts w:hint="eastAsia"/>
          <w:b/>
          <w:color w:val="000000" w:themeColor="text1"/>
        </w:rPr>
        <w:t>時系列で記録を詳しく残す。</w:t>
      </w:r>
    </w:p>
    <w:p w:rsidR="00E4723C" w:rsidRPr="008E6592" w:rsidRDefault="006C7C0B" w:rsidP="006C7C0B">
      <w:pPr>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8E6592">
        <w:rPr>
          <w:rFonts w:hint="eastAsia"/>
          <w:color w:val="000000" w:themeColor="text1"/>
        </w:rPr>
        <w:t xml:space="preserve">　</w:t>
      </w:r>
      <w:r w:rsidR="00873C7B" w:rsidRPr="008E6592">
        <w:rPr>
          <w:rFonts w:hint="eastAsia"/>
          <w:color w:val="000000" w:themeColor="text1"/>
        </w:rPr>
        <w:t>事故者に伝えたこと、事故者が言ったこと等、事実を詳しく残す</w:t>
      </w:r>
      <w:r w:rsidR="00E4723C" w:rsidRPr="008E6592">
        <w:rPr>
          <w:rFonts w:hint="eastAsia"/>
          <w:color w:val="000000" w:themeColor="text1"/>
        </w:rPr>
        <w:t>。</w:t>
      </w:r>
    </w:p>
    <w:p w:rsidR="00873C7B" w:rsidRPr="008E6592" w:rsidRDefault="006C7C0B" w:rsidP="00873C7B">
      <w:pPr>
        <w:ind w:leftChars="200" w:left="630" w:hangingChars="100" w:hanging="210"/>
        <w:jc w:val="left"/>
        <w:rPr>
          <w:color w:val="000000" w:themeColor="text1"/>
        </w:rPr>
      </w:pP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Pr="008E6592">
        <w:rPr>
          <w:rFonts w:hint="eastAsia"/>
          <w:color w:val="000000" w:themeColor="text1"/>
        </w:rPr>
        <w:t xml:space="preserve">　</w:t>
      </w:r>
      <w:r w:rsidR="00873C7B" w:rsidRPr="008E6592">
        <w:rPr>
          <w:rFonts w:hint="eastAsia"/>
          <w:color w:val="000000" w:themeColor="text1"/>
        </w:rPr>
        <w:t>「強く」「厳しく」「少しだけ」等の情緒的な言葉での表現を避け、行為が具体的に分かるように記録する</w:t>
      </w:r>
      <w:r w:rsidR="00E4723C" w:rsidRPr="008E6592">
        <w:rPr>
          <w:rFonts w:hint="eastAsia"/>
          <w:color w:val="000000" w:themeColor="text1"/>
        </w:rPr>
        <w:t>。</w:t>
      </w:r>
    </w:p>
    <w:p w:rsidR="00873C7B" w:rsidRPr="008E6592" w:rsidRDefault="00873C7B" w:rsidP="00873C7B">
      <w:pPr>
        <w:jc w:val="left"/>
        <w:rPr>
          <w:color w:val="000000" w:themeColor="text1"/>
        </w:rPr>
      </w:pPr>
      <w:r w:rsidRPr="008E6592">
        <w:rPr>
          <w:rFonts w:hint="eastAsia"/>
          <w:color w:val="000000" w:themeColor="text1"/>
        </w:rPr>
        <w:t xml:space="preserve">　</w:t>
      </w:r>
    </w:p>
    <w:p w:rsidR="00873C7B" w:rsidRPr="008E6592" w:rsidRDefault="00873C7B" w:rsidP="00873C7B">
      <w:pPr>
        <w:numPr>
          <w:ilvl w:val="0"/>
          <w:numId w:val="11"/>
        </w:numPr>
        <w:jc w:val="left"/>
        <w:rPr>
          <w:b/>
          <w:color w:val="000000" w:themeColor="text1"/>
        </w:rPr>
      </w:pPr>
      <w:r w:rsidRPr="008E6592">
        <w:rPr>
          <w:rFonts w:hint="eastAsia"/>
          <w:b/>
          <w:color w:val="000000" w:themeColor="text1"/>
        </w:rPr>
        <w:t>教育委員会との対応を適切に行う。</w:t>
      </w:r>
    </w:p>
    <w:p w:rsidR="00873C7B" w:rsidRPr="008E6592" w:rsidRDefault="00873C7B" w:rsidP="00873C7B">
      <w:pPr>
        <w:ind w:left="630" w:hangingChars="300" w:hanging="630"/>
        <w:jc w:val="left"/>
        <w:rPr>
          <w:color w:val="000000" w:themeColor="text1"/>
        </w:rPr>
      </w:pPr>
      <w:r w:rsidRPr="008E6592">
        <w:rPr>
          <w:rFonts w:hint="eastAsia"/>
          <w:color w:val="000000" w:themeColor="text1"/>
        </w:rPr>
        <w:t xml:space="preserve">　　</w:t>
      </w: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0"/>
          </mc:Choice>
          <mc:Fallback>
            <w:t>①</w:t>
          </mc:Fallback>
        </mc:AlternateContent>
      </w:r>
      <w:r w:rsidRPr="008E6592">
        <w:rPr>
          <w:rFonts w:hint="eastAsia"/>
          <w:color w:val="000000" w:themeColor="text1"/>
        </w:rPr>
        <w:t xml:space="preserve">　体罰等の事実を確認したら、教育委員会に</w:t>
      </w:r>
      <w:r w:rsidR="009C6A98" w:rsidRPr="008E6592">
        <w:rPr>
          <w:rFonts w:hint="eastAsia"/>
          <w:color w:val="000000" w:themeColor="text1"/>
        </w:rPr>
        <w:t>報告する</w:t>
      </w:r>
      <w:r w:rsidRPr="008E6592">
        <w:rPr>
          <w:rFonts w:hint="eastAsia"/>
          <w:color w:val="000000" w:themeColor="text1"/>
        </w:rPr>
        <w:t>。</w:t>
      </w:r>
    </w:p>
    <w:p w:rsidR="008D5A0F" w:rsidRPr="008E6592" w:rsidRDefault="00873C7B" w:rsidP="00B12CDE">
      <w:pPr>
        <w:ind w:left="630" w:hangingChars="300" w:hanging="630"/>
        <w:jc w:val="left"/>
        <w:rPr>
          <w:color w:val="000000" w:themeColor="text1"/>
        </w:rPr>
      </w:pPr>
      <w:r w:rsidRPr="008E6592">
        <w:rPr>
          <w:rFonts w:hint="eastAsia"/>
          <w:color w:val="000000" w:themeColor="text1"/>
        </w:rPr>
        <w:t xml:space="preserve">　　</w:t>
      </w:r>
      <w:r w:rsidRPr="008E6592">
        <w:rPr>
          <mc:AlternateContent>
            <mc:Choice Requires="w16se">
              <w:rFonts w:hint="eastAsia"/>
            </mc:Choice>
            <mc:Fallback>
              <w:rFonts w:ascii="ＭＳ 明朝" w:eastAsia="ＭＳ 明朝" w:hAnsi="ＭＳ 明朝" w:cs="ＭＳ 明朝" w:hint="eastAsia"/>
            </mc:Fallback>
          </mc:AlternateContent>
          <w:color w:val="000000" w:themeColor="text1"/>
        </w:rPr>
        <mc:AlternateContent>
          <mc:Choice Requires="w16se">
            <w16se:symEx w16se:font="ＭＳ 明朝" w16se:char="2461"/>
          </mc:Choice>
          <mc:Fallback>
            <w:t>②</w:t>
          </mc:Fallback>
        </mc:AlternateContent>
      </w:r>
      <w:r w:rsidRPr="008E6592">
        <w:rPr>
          <w:rFonts w:hint="eastAsia"/>
          <w:color w:val="000000" w:themeColor="text1"/>
        </w:rPr>
        <w:t xml:space="preserve">　事故者と被害児童の供述に齟齬がなくなり、</w:t>
      </w:r>
      <w:r w:rsidR="003915BF">
        <w:rPr>
          <w:rFonts w:hint="eastAsia"/>
          <w:color w:val="000000" w:themeColor="text1"/>
        </w:rPr>
        <w:t>服務事故</w:t>
      </w:r>
      <w:r w:rsidRPr="008E6592">
        <w:rPr>
          <w:rFonts w:hint="eastAsia"/>
          <w:color w:val="000000" w:themeColor="text1"/>
        </w:rPr>
        <w:t>と認定できる事実が確認されたら、早急に報告書をまとめ、教育委員会に提出する。</w:t>
      </w:r>
    </w:p>
    <w:sectPr w:rsidR="008D5A0F" w:rsidRPr="008E6592" w:rsidSect="00F56ADA">
      <w:footerReference w:type="default" r:id="rId8"/>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5EA" w:rsidRDefault="00B555EA" w:rsidP="00E768CB">
      <w:r>
        <w:separator/>
      </w:r>
    </w:p>
  </w:endnote>
  <w:endnote w:type="continuationSeparator" w:id="0">
    <w:p w:rsidR="00B555EA" w:rsidRDefault="00B555EA" w:rsidP="00E7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93748"/>
      <w:docPartObj>
        <w:docPartGallery w:val="Page Numbers (Bottom of Page)"/>
        <w:docPartUnique/>
      </w:docPartObj>
    </w:sdtPr>
    <w:sdtEndPr/>
    <w:sdtContent>
      <w:p w:rsidR="00B555EA" w:rsidRDefault="00B555EA">
        <w:pPr>
          <w:pStyle w:val="a7"/>
          <w:jc w:val="center"/>
        </w:pPr>
        <w:r>
          <w:fldChar w:fldCharType="begin"/>
        </w:r>
        <w:r>
          <w:instrText xml:space="preserve"> PAGE   \* MERGEFORMAT </w:instrText>
        </w:r>
        <w:r>
          <w:fldChar w:fldCharType="separate"/>
        </w:r>
        <w:r w:rsidR="00F54E65" w:rsidRPr="00F54E65">
          <w:rPr>
            <w:noProof/>
            <w:lang w:val="ja-JP"/>
          </w:rPr>
          <w:t>3</w:t>
        </w:r>
        <w:r>
          <w:rPr>
            <w:noProof/>
            <w:lang w:val="ja-JP"/>
          </w:rPr>
          <w:fldChar w:fldCharType="end"/>
        </w:r>
      </w:p>
    </w:sdtContent>
  </w:sdt>
  <w:p w:rsidR="00B555EA" w:rsidRDefault="00B555E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5EA" w:rsidRDefault="00B555EA" w:rsidP="00E768CB">
      <w:r>
        <w:separator/>
      </w:r>
    </w:p>
  </w:footnote>
  <w:footnote w:type="continuationSeparator" w:id="0">
    <w:p w:rsidR="00B555EA" w:rsidRDefault="00B555EA" w:rsidP="00E76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C6125"/>
    <w:multiLevelType w:val="hybridMultilevel"/>
    <w:tmpl w:val="30963362"/>
    <w:lvl w:ilvl="0" w:tplc="FB00C048">
      <w:start w:val="1"/>
      <w:numFmt w:val="decimalFullWidth"/>
      <w:lvlText w:val="（%1）"/>
      <w:lvlJc w:val="left"/>
      <w:pPr>
        <w:ind w:left="931" w:hanging="720"/>
      </w:pPr>
      <w:rPr>
        <w:rFonts w:hint="default"/>
        <w:u w:val="single"/>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AD06354"/>
    <w:multiLevelType w:val="hybridMultilevel"/>
    <w:tmpl w:val="3F7C0B08"/>
    <w:lvl w:ilvl="0" w:tplc="58E6DB2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6606C32"/>
    <w:multiLevelType w:val="hybridMultilevel"/>
    <w:tmpl w:val="B03C9A86"/>
    <w:lvl w:ilvl="0" w:tplc="7CA0982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9542852"/>
    <w:multiLevelType w:val="hybridMultilevel"/>
    <w:tmpl w:val="6210568C"/>
    <w:lvl w:ilvl="0" w:tplc="86748B3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B2857F5"/>
    <w:multiLevelType w:val="hybridMultilevel"/>
    <w:tmpl w:val="CBBC626A"/>
    <w:lvl w:ilvl="0" w:tplc="2E6C7526">
      <w:start w:val="4"/>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6F5077B"/>
    <w:multiLevelType w:val="hybridMultilevel"/>
    <w:tmpl w:val="A22E2ADA"/>
    <w:lvl w:ilvl="0" w:tplc="167611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52D0A6F"/>
    <w:multiLevelType w:val="hybridMultilevel"/>
    <w:tmpl w:val="CBBC626A"/>
    <w:lvl w:ilvl="0" w:tplc="2E6C7526">
      <w:start w:val="4"/>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93F344C"/>
    <w:multiLevelType w:val="hybridMultilevel"/>
    <w:tmpl w:val="75443276"/>
    <w:lvl w:ilvl="0" w:tplc="C3FC19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B3E3B24"/>
    <w:multiLevelType w:val="hybridMultilevel"/>
    <w:tmpl w:val="E0C0E44C"/>
    <w:lvl w:ilvl="0" w:tplc="AA0873E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C9409FD"/>
    <w:multiLevelType w:val="hybridMultilevel"/>
    <w:tmpl w:val="2FAAF55E"/>
    <w:lvl w:ilvl="0" w:tplc="50B0FA7C">
      <w:start w:val="1"/>
      <w:numFmt w:val="decimalFullWidth"/>
      <w:lvlText w:val="（%1）"/>
      <w:lvlJc w:val="left"/>
      <w:pPr>
        <w:ind w:left="931" w:hanging="720"/>
      </w:pPr>
      <w:rPr>
        <w:rFonts w:hint="default"/>
        <w:u w:val="single"/>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0" w15:restartNumberingAfterBreak="0">
    <w:nsid w:val="69F81F14"/>
    <w:multiLevelType w:val="hybridMultilevel"/>
    <w:tmpl w:val="01243758"/>
    <w:lvl w:ilvl="0" w:tplc="6598FAA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BE1876"/>
    <w:multiLevelType w:val="hybridMultilevel"/>
    <w:tmpl w:val="E11230F4"/>
    <w:lvl w:ilvl="0" w:tplc="6CE88894">
      <w:start w:val="1"/>
      <w:numFmt w:val="decimalFullWidth"/>
      <w:lvlText w:val="（%1）"/>
      <w:lvlJc w:val="left"/>
      <w:pPr>
        <w:ind w:left="930" w:hanging="720"/>
      </w:pPr>
      <w:rPr>
        <w:rFonts w:hint="default"/>
        <w:u w:val="none"/>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7572797C"/>
    <w:multiLevelType w:val="hybridMultilevel"/>
    <w:tmpl w:val="F04AFA5C"/>
    <w:lvl w:ilvl="0" w:tplc="A8960562">
      <w:start w:val="4"/>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7"/>
  </w:num>
  <w:num w:numId="3">
    <w:abstractNumId w:val="5"/>
  </w:num>
  <w:num w:numId="4">
    <w:abstractNumId w:val="3"/>
  </w:num>
  <w:num w:numId="5">
    <w:abstractNumId w:val="1"/>
  </w:num>
  <w:num w:numId="6">
    <w:abstractNumId w:val="11"/>
  </w:num>
  <w:num w:numId="7">
    <w:abstractNumId w:val="0"/>
  </w:num>
  <w:num w:numId="8">
    <w:abstractNumId w:val="9"/>
  </w:num>
  <w:num w:numId="9">
    <w:abstractNumId w:val="8"/>
  </w:num>
  <w:num w:numId="10">
    <w:abstractNumId w:val="12"/>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86D"/>
    <w:rsid w:val="000018FB"/>
    <w:rsid w:val="00070DF3"/>
    <w:rsid w:val="00080CCB"/>
    <w:rsid w:val="0008578D"/>
    <w:rsid w:val="00090AD8"/>
    <w:rsid w:val="000B697C"/>
    <w:rsid w:val="000F4E48"/>
    <w:rsid w:val="00176358"/>
    <w:rsid w:val="001A3C19"/>
    <w:rsid w:val="001D443C"/>
    <w:rsid w:val="001D7F97"/>
    <w:rsid w:val="001F086D"/>
    <w:rsid w:val="001F2695"/>
    <w:rsid w:val="001F2E71"/>
    <w:rsid w:val="00224221"/>
    <w:rsid w:val="00243565"/>
    <w:rsid w:val="00245BBA"/>
    <w:rsid w:val="00274741"/>
    <w:rsid w:val="002C4549"/>
    <w:rsid w:val="002D1296"/>
    <w:rsid w:val="00314206"/>
    <w:rsid w:val="00340593"/>
    <w:rsid w:val="003915BF"/>
    <w:rsid w:val="003C2B54"/>
    <w:rsid w:val="00423892"/>
    <w:rsid w:val="00427337"/>
    <w:rsid w:val="00431C43"/>
    <w:rsid w:val="00472180"/>
    <w:rsid w:val="00493B44"/>
    <w:rsid w:val="00494307"/>
    <w:rsid w:val="00494CC1"/>
    <w:rsid w:val="004A3298"/>
    <w:rsid w:val="004C76F0"/>
    <w:rsid w:val="004E2CC4"/>
    <w:rsid w:val="004F2D3F"/>
    <w:rsid w:val="00510F9E"/>
    <w:rsid w:val="00524B9B"/>
    <w:rsid w:val="00532804"/>
    <w:rsid w:val="00580652"/>
    <w:rsid w:val="0058663F"/>
    <w:rsid w:val="0059284A"/>
    <w:rsid w:val="00597197"/>
    <w:rsid w:val="005D6B04"/>
    <w:rsid w:val="005E386A"/>
    <w:rsid w:val="005E603D"/>
    <w:rsid w:val="005E72CA"/>
    <w:rsid w:val="005F5CD9"/>
    <w:rsid w:val="00602D52"/>
    <w:rsid w:val="0060314A"/>
    <w:rsid w:val="00647947"/>
    <w:rsid w:val="006831A2"/>
    <w:rsid w:val="006C7C0B"/>
    <w:rsid w:val="006F7793"/>
    <w:rsid w:val="007110E1"/>
    <w:rsid w:val="00720821"/>
    <w:rsid w:val="007503AE"/>
    <w:rsid w:val="00774072"/>
    <w:rsid w:val="007F64C6"/>
    <w:rsid w:val="00817A5A"/>
    <w:rsid w:val="00837592"/>
    <w:rsid w:val="00873C7B"/>
    <w:rsid w:val="00881247"/>
    <w:rsid w:val="008836D4"/>
    <w:rsid w:val="008B0AC4"/>
    <w:rsid w:val="008D4B57"/>
    <w:rsid w:val="008D5A0F"/>
    <w:rsid w:val="008E6592"/>
    <w:rsid w:val="008F6AD1"/>
    <w:rsid w:val="008F781B"/>
    <w:rsid w:val="0090432A"/>
    <w:rsid w:val="00906AC0"/>
    <w:rsid w:val="00922141"/>
    <w:rsid w:val="0092390F"/>
    <w:rsid w:val="00924D5B"/>
    <w:rsid w:val="00935861"/>
    <w:rsid w:val="0098395D"/>
    <w:rsid w:val="00992FD4"/>
    <w:rsid w:val="009B202F"/>
    <w:rsid w:val="009C6A98"/>
    <w:rsid w:val="009F1960"/>
    <w:rsid w:val="00A072C1"/>
    <w:rsid w:val="00A22482"/>
    <w:rsid w:val="00A24235"/>
    <w:rsid w:val="00A319C0"/>
    <w:rsid w:val="00A37E6B"/>
    <w:rsid w:val="00A422A7"/>
    <w:rsid w:val="00A74D2C"/>
    <w:rsid w:val="00A9655A"/>
    <w:rsid w:val="00AB079D"/>
    <w:rsid w:val="00AB5D90"/>
    <w:rsid w:val="00AC0B91"/>
    <w:rsid w:val="00AC69F2"/>
    <w:rsid w:val="00AD0C81"/>
    <w:rsid w:val="00AD1DD8"/>
    <w:rsid w:val="00B10EBC"/>
    <w:rsid w:val="00B12CDE"/>
    <w:rsid w:val="00B20DF4"/>
    <w:rsid w:val="00B320A4"/>
    <w:rsid w:val="00B46778"/>
    <w:rsid w:val="00B47066"/>
    <w:rsid w:val="00B555EA"/>
    <w:rsid w:val="00B605E8"/>
    <w:rsid w:val="00B9074A"/>
    <w:rsid w:val="00BC2E7B"/>
    <w:rsid w:val="00C10895"/>
    <w:rsid w:val="00C25745"/>
    <w:rsid w:val="00C662C7"/>
    <w:rsid w:val="00CC27C3"/>
    <w:rsid w:val="00CD4223"/>
    <w:rsid w:val="00CE2EAD"/>
    <w:rsid w:val="00D16360"/>
    <w:rsid w:val="00DB758E"/>
    <w:rsid w:val="00DD5219"/>
    <w:rsid w:val="00DD6EE1"/>
    <w:rsid w:val="00DE55B2"/>
    <w:rsid w:val="00E05CE7"/>
    <w:rsid w:val="00E21128"/>
    <w:rsid w:val="00E27F97"/>
    <w:rsid w:val="00E32565"/>
    <w:rsid w:val="00E4723C"/>
    <w:rsid w:val="00E768CB"/>
    <w:rsid w:val="00E77E30"/>
    <w:rsid w:val="00E90E81"/>
    <w:rsid w:val="00E92B69"/>
    <w:rsid w:val="00EB030A"/>
    <w:rsid w:val="00EB50F1"/>
    <w:rsid w:val="00ED33D8"/>
    <w:rsid w:val="00ED5A3A"/>
    <w:rsid w:val="00F070BB"/>
    <w:rsid w:val="00F16205"/>
    <w:rsid w:val="00F54E65"/>
    <w:rsid w:val="00F56ADA"/>
    <w:rsid w:val="00F65B3A"/>
    <w:rsid w:val="00F66B7E"/>
    <w:rsid w:val="00F70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A1E0914"/>
  <w15:docId w15:val="{908637F7-91FD-46BB-8ACD-5704384A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2E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F08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F086D"/>
    <w:rPr>
      <w:rFonts w:asciiTheme="majorHAnsi" w:eastAsiaTheme="majorEastAsia" w:hAnsiTheme="majorHAnsi" w:cstheme="majorBidi"/>
      <w:sz w:val="18"/>
      <w:szCs w:val="18"/>
    </w:rPr>
  </w:style>
  <w:style w:type="paragraph" w:styleId="a5">
    <w:name w:val="header"/>
    <w:basedOn w:val="a"/>
    <w:link w:val="a6"/>
    <w:uiPriority w:val="99"/>
    <w:unhideWhenUsed/>
    <w:rsid w:val="00E768CB"/>
    <w:pPr>
      <w:tabs>
        <w:tab w:val="center" w:pos="4252"/>
        <w:tab w:val="right" w:pos="8504"/>
      </w:tabs>
      <w:snapToGrid w:val="0"/>
    </w:pPr>
  </w:style>
  <w:style w:type="character" w:customStyle="1" w:styleId="a6">
    <w:name w:val="ヘッダー (文字)"/>
    <w:basedOn w:val="a0"/>
    <w:link w:val="a5"/>
    <w:uiPriority w:val="99"/>
    <w:rsid w:val="00E768CB"/>
  </w:style>
  <w:style w:type="paragraph" w:styleId="a7">
    <w:name w:val="footer"/>
    <w:basedOn w:val="a"/>
    <w:link w:val="a8"/>
    <w:uiPriority w:val="99"/>
    <w:unhideWhenUsed/>
    <w:rsid w:val="00E768CB"/>
    <w:pPr>
      <w:tabs>
        <w:tab w:val="center" w:pos="4252"/>
        <w:tab w:val="right" w:pos="8504"/>
      </w:tabs>
      <w:snapToGrid w:val="0"/>
    </w:pPr>
  </w:style>
  <w:style w:type="character" w:customStyle="1" w:styleId="a8">
    <w:name w:val="フッター (文字)"/>
    <w:basedOn w:val="a0"/>
    <w:link w:val="a7"/>
    <w:uiPriority w:val="99"/>
    <w:rsid w:val="00E768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B052E-EA74-4D99-A8EF-830717622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267</Words>
  <Characters>1523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杉並区教育委員会</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杉並区教育委員会</dc:creator>
  <cp:lastModifiedBy>杉並区教育委員会</cp:lastModifiedBy>
  <cp:revision>2</cp:revision>
  <cp:lastPrinted>2017-12-07T01:37:00Z</cp:lastPrinted>
  <dcterms:created xsi:type="dcterms:W3CDTF">2021-06-11T03:28:00Z</dcterms:created>
  <dcterms:modified xsi:type="dcterms:W3CDTF">2021-06-11T03:28:00Z</dcterms:modified>
</cp:coreProperties>
</file>