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70" w:rsidRDefault="00F50770"/>
    <w:tbl>
      <w:tblPr>
        <w:tblW w:w="103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136" w:type="dxa"/>
          <w:bottom w:w="28" w:type="dxa"/>
          <w:right w:w="136" w:type="dxa"/>
        </w:tblCellMar>
        <w:tblLook w:val="0000" w:firstRow="0" w:lastRow="0" w:firstColumn="0" w:lastColumn="0" w:noHBand="0" w:noVBand="0"/>
      </w:tblPr>
      <w:tblGrid>
        <w:gridCol w:w="476"/>
        <w:gridCol w:w="2381"/>
        <w:gridCol w:w="478"/>
        <w:gridCol w:w="3742"/>
        <w:gridCol w:w="3289"/>
      </w:tblGrid>
      <w:tr w:rsidR="00D970E4" w:rsidRPr="006B163D">
        <w:trPr>
          <w:cantSplit/>
        </w:trPr>
        <w:tc>
          <w:tcPr>
            <w:tcW w:w="476" w:type="dxa"/>
            <w:vMerge w:val="restart"/>
            <w:tcMar>
              <w:left w:w="0" w:type="dxa"/>
              <w:right w:w="0" w:type="dxa"/>
            </w:tcMar>
          </w:tcPr>
          <w:p w:rsidR="00D970E4" w:rsidRPr="006B163D" w:rsidRDefault="00D970E4">
            <w:pPr>
              <w:pStyle w:val="20-"/>
            </w:pPr>
            <w:r w:rsidRPr="006B163D">
              <w:rPr>
                <w:rFonts w:hint="eastAsia"/>
              </w:rPr>
              <w:t>９月</w:t>
            </w:r>
          </w:p>
        </w:tc>
        <w:tc>
          <w:tcPr>
            <w:tcW w:w="9890" w:type="dxa"/>
            <w:gridSpan w:val="4"/>
          </w:tcPr>
          <w:p w:rsidR="00D970E4" w:rsidRPr="006B163D" w:rsidRDefault="00D970E4" w:rsidP="0019574C">
            <w:pPr>
              <w:pStyle w:val="80-"/>
            </w:pPr>
            <w:r w:rsidRPr="006B163D">
              <w:rPr>
                <w:rFonts w:ascii="ＭＳ ゴシック" w:eastAsia="ＭＳ ゴシック" w:hAnsi="ＭＳ ゴシック" w:hint="eastAsia"/>
              </w:rPr>
              <w:t>２．読みやすく速く書くための行書</w:t>
            </w:r>
          </w:p>
        </w:tc>
      </w:tr>
      <w:tr w:rsidR="00D970E4" w:rsidRPr="006B163D" w:rsidTr="00825FC6">
        <w:trPr>
          <w:cantSplit/>
          <w:trHeight w:val="1092"/>
        </w:trPr>
        <w:tc>
          <w:tcPr>
            <w:tcW w:w="476" w:type="dxa"/>
            <w:vMerge/>
            <w:tcMar>
              <w:left w:w="0" w:type="dxa"/>
              <w:right w:w="0" w:type="dxa"/>
            </w:tcMar>
          </w:tcPr>
          <w:p w:rsidR="00D970E4" w:rsidRPr="006B163D" w:rsidRDefault="00D970E4">
            <w:pPr>
              <w:pStyle w:val="20-"/>
            </w:pPr>
          </w:p>
        </w:tc>
        <w:tc>
          <w:tcPr>
            <w:tcW w:w="2381" w:type="dxa"/>
          </w:tcPr>
          <w:p w:rsidR="00D970E4" w:rsidRPr="002103B8" w:rsidRDefault="00D970E4" w:rsidP="00825FC6">
            <w:pPr>
              <w:pStyle w:val="50-"/>
              <w:ind w:left="160" w:hangingChars="107" w:hanging="16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[やってみよう]</w:t>
            </w:r>
          </w:p>
          <w:p w:rsidR="00D970E4" w:rsidRPr="002103B8" w:rsidRDefault="00D970E4" w:rsidP="00E850BE">
            <w:pPr>
              <w:pStyle w:val="50-"/>
              <w:ind w:left="160" w:hangingChars="107" w:hanging="16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速さを比べてみよう</w:t>
            </w:r>
          </w:p>
          <w:p w:rsidR="00D970E4" w:rsidRPr="002103B8" w:rsidRDefault="00D970E4" w:rsidP="00E850BE">
            <w:pPr>
              <w:pStyle w:val="50-"/>
              <w:ind w:left="160" w:hangingChars="107" w:hanging="160"/>
            </w:pPr>
            <w:r w:rsidRPr="002103B8">
              <w:rPr>
                <w:rFonts w:hint="eastAsia"/>
              </w:rPr>
              <w:t>（教科書P52-53）</w:t>
            </w:r>
          </w:p>
          <w:p w:rsidR="00D970E4" w:rsidRPr="002103B8" w:rsidRDefault="00D970E4" w:rsidP="001E6EFB">
            <w:pPr>
              <w:pStyle w:val="50-"/>
              <w:ind w:left="160" w:hangingChars="107" w:hanging="160"/>
            </w:pPr>
            <w:r w:rsidRPr="002103B8">
              <w:rPr>
                <w:rFonts w:hint="eastAsia"/>
              </w:rPr>
              <w:t>◎漢字の行書の基礎的な書き方を</w:t>
            </w:r>
            <w:r w:rsidR="00003545" w:rsidRPr="002103B8">
              <w:rPr>
                <w:rFonts w:hint="eastAsia"/>
              </w:rPr>
              <w:t>学ぶ意義を</w:t>
            </w:r>
            <w:r w:rsidRPr="002103B8">
              <w:rPr>
                <w:rFonts w:hint="eastAsia"/>
              </w:rPr>
              <w:t>理解することができる。</w:t>
            </w:r>
            <w:r w:rsidRPr="002103B8">
              <w:rPr>
                <w:spacing w:val="-1"/>
              </w:rPr>
              <w:t>［知技(3)エ</w:t>
            </w:r>
            <w:r w:rsidR="00640A9F" w:rsidRPr="002103B8">
              <w:rPr>
                <w:rFonts w:hint="eastAsia"/>
                <w:spacing w:val="-1"/>
              </w:rPr>
              <w:t>(ア)・</w:t>
            </w:r>
            <w:r w:rsidRPr="002103B8">
              <w:rPr>
                <w:spacing w:val="-1"/>
              </w:rPr>
              <w:t>(イ)</w:t>
            </w:r>
            <w:r w:rsidRPr="002103B8">
              <w:rPr>
                <w:rFonts w:hint="eastAsia"/>
                <w:spacing w:val="-1"/>
              </w:rPr>
              <w:t>，</w:t>
            </w:r>
            <w:r w:rsidR="00640A9F" w:rsidRPr="002103B8">
              <w:rPr>
                <w:rFonts w:hint="eastAsia"/>
                <w:spacing w:val="-1"/>
              </w:rPr>
              <w:t>(1)イ</w:t>
            </w:r>
            <w:r w:rsidR="001E6EFB">
              <w:rPr>
                <w:rFonts w:hint="eastAsia"/>
                <w:spacing w:val="-1"/>
              </w:rPr>
              <w:t>，</w:t>
            </w:r>
            <w:r w:rsidR="00CD6D3E" w:rsidRPr="002103B8">
              <w:rPr>
                <w:rFonts w:hint="eastAsia"/>
                <w:spacing w:val="-1"/>
              </w:rPr>
              <w:t>A</w:t>
            </w:r>
            <w:r w:rsidRPr="002103B8">
              <w:rPr>
                <w:spacing w:val="-1"/>
              </w:rPr>
              <w:t>(2)イ］</w:t>
            </w:r>
          </w:p>
        </w:tc>
        <w:tc>
          <w:tcPr>
            <w:tcW w:w="478" w:type="dxa"/>
            <w:vMerge w:val="restart"/>
            <w:tcMar>
              <w:left w:w="0" w:type="dxa"/>
              <w:right w:w="0" w:type="dxa"/>
            </w:tcMar>
          </w:tcPr>
          <w:p w:rsidR="00D970E4" w:rsidRPr="002103B8" w:rsidRDefault="00D970E4" w:rsidP="00825FC6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毛筆</w:t>
            </w:r>
          </w:p>
          <w:p w:rsidR="00D970E4" w:rsidRPr="002103B8" w:rsidRDefault="00D970E4" w:rsidP="00E20714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742" w:type="dxa"/>
          </w:tcPr>
          <w:p w:rsidR="00D970E4" w:rsidRPr="002103B8" w:rsidRDefault="00D970E4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1E6EFB">
              <w:rPr>
                <w:rFonts w:hint="eastAsia"/>
              </w:rPr>
              <w:t>書く速さを意識して，一</w:t>
            </w:r>
            <w:r w:rsidRPr="002103B8">
              <w:rPr>
                <w:rFonts w:hint="eastAsia"/>
              </w:rPr>
              <w:t>画ずつ丁寧に楷書で</w:t>
            </w:r>
            <w:r w:rsidR="009505C3">
              <w:rPr>
                <w:rFonts w:hint="eastAsia"/>
              </w:rPr>
              <w:t>｢</w:t>
            </w:r>
            <w:r w:rsidRPr="002103B8">
              <w:rPr>
                <w:rFonts w:hint="eastAsia"/>
              </w:rPr>
              <w:t>春・夏・秋・冬」を書く。</w:t>
            </w:r>
          </w:p>
          <w:p w:rsidR="00D970E4" w:rsidRPr="002103B8" w:rsidRDefault="00D970E4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2103B8">
              <w:rPr>
                <w:rFonts w:hint="eastAsia"/>
              </w:rPr>
              <w:t>できるだけ速く「春・夏・秋・冬」を書く。</w:t>
            </w:r>
          </w:p>
          <w:p w:rsidR="00D970E4" w:rsidRPr="002103B8" w:rsidRDefault="00D970E4" w:rsidP="007F681E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３ １</w:t>
            </w:r>
            <w:r w:rsidRPr="002103B8">
              <w:rPr>
                <w:rFonts w:hint="eastAsia"/>
              </w:rPr>
              <w:t>と</w:t>
            </w:r>
            <w:r w:rsidRPr="002103B8">
              <w:rPr>
                <w:rFonts w:ascii="ＭＳ ゴシック" w:eastAsia="ＭＳ ゴシック" w:hAnsi="ＭＳ ゴシック" w:hint="eastAsia"/>
              </w:rPr>
              <w:t>２</w:t>
            </w:r>
            <w:r w:rsidRPr="002103B8">
              <w:rPr>
                <w:rFonts w:hint="eastAsia"/>
              </w:rPr>
              <w:t>で書いた文字を比べて，速く書いたときの文字の</w:t>
            </w:r>
            <w:r w:rsidR="00C269AB" w:rsidRPr="002103B8">
              <w:rPr>
                <w:rFonts w:hint="eastAsia"/>
              </w:rPr>
              <w:t>特徴を話し合い，速く</w:t>
            </w:r>
            <w:r w:rsidR="007F681E" w:rsidRPr="002103B8">
              <w:rPr>
                <w:rFonts w:hint="eastAsia"/>
              </w:rPr>
              <w:t>，</w:t>
            </w:r>
            <w:r w:rsidR="00C269AB" w:rsidRPr="002103B8">
              <w:rPr>
                <w:rFonts w:hint="eastAsia"/>
              </w:rPr>
              <w:t>読みやすく書</w:t>
            </w:r>
            <w:r w:rsidR="007F681E" w:rsidRPr="002103B8">
              <w:rPr>
                <w:rFonts w:hint="eastAsia"/>
              </w:rPr>
              <w:t>くことができる</w:t>
            </w:r>
            <w:r w:rsidRPr="002103B8">
              <w:rPr>
                <w:rFonts w:hint="eastAsia"/>
              </w:rPr>
              <w:t>行書</w:t>
            </w:r>
            <w:r w:rsidR="00C269AB" w:rsidRPr="002103B8">
              <w:rPr>
                <w:rFonts w:hint="eastAsia"/>
              </w:rPr>
              <w:t>を学ぶ意義を理解する</w:t>
            </w:r>
            <w:r w:rsidRPr="002103B8">
              <w:rPr>
                <w:rFonts w:hint="eastAsia"/>
              </w:rPr>
              <w:t>。</w:t>
            </w:r>
          </w:p>
        </w:tc>
        <w:tc>
          <w:tcPr>
            <w:tcW w:w="3289" w:type="dxa"/>
            <w:tcMar>
              <w:left w:w="136" w:type="dxa"/>
              <w:right w:w="136" w:type="dxa"/>
            </w:tcMar>
          </w:tcPr>
          <w:p w:rsidR="00D970E4" w:rsidRPr="002103B8" w:rsidRDefault="00D970E4" w:rsidP="006B163D">
            <w:pPr>
              <w:pStyle w:val="80-"/>
            </w:pPr>
            <w:r w:rsidRPr="002103B8">
              <w:rPr>
                <w:rFonts w:hint="eastAsia"/>
              </w:rPr>
              <w:t>【知】</w:t>
            </w:r>
            <w:r w:rsidR="0066227E" w:rsidRPr="002103B8">
              <w:rPr>
                <w:rFonts w:hint="eastAsia"/>
              </w:rPr>
              <w:t>漢字の</w:t>
            </w:r>
            <w:r w:rsidR="00E21896" w:rsidRPr="002103B8">
              <w:rPr>
                <w:rFonts w:hint="eastAsia"/>
              </w:rPr>
              <w:t>行書の</w:t>
            </w:r>
            <w:r w:rsidR="00584349" w:rsidRPr="002103B8">
              <w:rPr>
                <w:rFonts w:hint="eastAsia"/>
              </w:rPr>
              <w:t>基礎的な書き方</w:t>
            </w:r>
            <w:r w:rsidR="00E21896" w:rsidRPr="002103B8">
              <w:rPr>
                <w:rFonts w:hint="eastAsia"/>
              </w:rPr>
              <w:t>を</w:t>
            </w:r>
            <w:r w:rsidR="00003545" w:rsidRPr="002103B8">
              <w:rPr>
                <w:rFonts w:hint="eastAsia"/>
              </w:rPr>
              <w:t>学ぶ意義を</w:t>
            </w:r>
            <w:r w:rsidR="00E21896" w:rsidRPr="002103B8">
              <w:rPr>
                <w:rFonts w:hint="eastAsia"/>
              </w:rPr>
              <w:t>理解している。</w:t>
            </w:r>
          </w:p>
          <w:p w:rsidR="00D970E4" w:rsidRPr="002103B8" w:rsidRDefault="00D970E4" w:rsidP="006B163D">
            <w:pPr>
              <w:pStyle w:val="80-"/>
            </w:pPr>
            <w:r w:rsidRPr="002103B8">
              <w:rPr>
                <w:rFonts w:hint="eastAsia"/>
              </w:rPr>
              <w:t>【思】</w:t>
            </w:r>
            <w:r w:rsidR="00E21896" w:rsidRPr="002103B8">
              <w:rPr>
                <w:rFonts w:hint="eastAsia"/>
              </w:rPr>
              <w:t>（</w:t>
            </w:r>
            <w:r w:rsidR="00003545" w:rsidRPr="002103B8">
              <w:rPr>
                <w:rFonts w:hint="eastAsia"/>
              </w:rPr>
              <w:t>二つの</w:t>
            </w:r>
            <w:r w:rsidR="00E21896" w:rsidRPr="002103B8">
              <w:rPr>
                <w:rFonts w:hint="eastAsia"/>
              </w:rPr>
              <w:t>速さ</w:t>
            </w:r>
            <w:r w:rsidR="00003545" w:rsidRPr="002103B8">
              <w:rPr>
                <w:rFonts w:hint="eastAsia"/>
              </w:rPr>
              <w:t>で書き</w:t>
            </w:r>
            <w:r w:rsidR="00E21896" w:rsidRPr="002103B8">
              <w:rPr>
                <w:rFonts w:hint="eastAsia"/>
              </w:rPr>
              <w:t>比べる活動のなかで，</w:t>
            </w:r>
            <w:r w:rsidR="00003545" w:rsidRPr="002103B8">
              <w:rPr>
                <w:rFonts w:hint="eastAsia"/>
              </w:rPr>
              <w:t>両者の形の違いを確かめ</w:t>
            </w:r>
            <w:r w:rsidR="00E21896" w:rsidRPr="002103B8">
              <w:rPr>
                <w:rFonts w:hint="eastAsia"/>
              </w:rPr>
              <w:t>ている。）</w:t>
            </w:r>
          </w:p>
          <w:p w:rsidR="00D970E4" w:rsidRPr="002103B8" w:rsidRDefault="00D970E4" w:rsidP="007F681E">
            <w:pPr>
              <w:pStyle w:val="80-"/>
            </w:pPr>
            <w:r w:rsidRPr="002103B8">
              <w:rPr>
                <w:rFonts w:hint="eastAsia"/>
              </w:rPr>
              <w:t>【態】</w:t>
            </w:r>
            <w:r w:rsidR="00E21896" w:rsidRPr="002103B8">
              <w:rPr>
                <w:rFonts w:hint="eastAsia"/>
              </w:rPr>
              <w:t>積極的に(①)速く書いたときの文字の特徴を</w:t>
            </w:r>
            <w:r w:rsidR="00003545" w:rsidRPr="002103B8">
              <w:rPr>
                <w:rFonts w:hint="eastAsia"/>
              </w:rPr>
              <w:t>捉え</w:t>
            </w:r>
            <w:r w:rsidR="00E21896" w:rsidRPr="002103B8">
              <w:rPr>
                <w:rFonts w:hint="eastAsia"/>
              </w:rPr>
              <w:t>(③)，</w:t>
            </w:r>
            <w:r w:rsidR="007F681E" w:rsidRPr="002103B8">
              <w:rPr>
                <w:rFonts w:hint="eastAsia"/>
              </w:rPr>
              <w:t>学習の見通しをもって(②)</w:t>
            </w:r>
            <w:r w:rsidR="00003545" w:rsidRPr="002103B8">
              <w:rPr>
                <w:rFonts w:hint="eastAsia"/>
              </w:rPr>
              <w:t>行書を学ぶ</w:t>
            </w:r>
            <w:r w:rsidR="002103B8" w:rsidRPr="002103B8">
              <w:rPr>
                <w:rFonts w:hint="eastAsia"/>
              </w:rPr>
              <w:t>意義</w:t>
            </w:r>
            <w:r w:rsidR="00003545" w:rsidRPr="002103B8">
              <w:rPr>
                <w:rFonts w:hint="eastAsia"/>
              </w:rPr>
              <w:t>について</w:t>
            </w:r>
            <w:r w:rsidR="007F681E" w:rsidRPr="002103B8">
              <w:rPr>
                <w:rFonts w:hint="eastAsia"/>
              </w:rPr>
              <w:t>話し合おうとしている(④)。</w:t>
            </w:r>
          </w:p>
        </w:tc>
      </w:tr>
      <w:tr w:rsidR="00D970E4" w:rsidRPr="006B163D" w:rsidTr="00507FC2">
        <w:trPr>
          <w:cantSplit/>
          <w:trHeight w:val="1881"/>
        </w:trPr>
        <w:tc>
          <w:tcPr>
            <w:tcW w:w="476" w:type="dxa"/>
            <w:vMerge/>
            <w:tcMar>
              <w:left w:w="0" w:type="dxa"/>
              <w:right w:w="0" w:type="dxa"/>
            </w:tcMar>
          </w:tcPr>
          <w:p w:rsidR="00D970E4" w:rsidRPr="006B163D" w:rsidRDefault="00D970E4">
            <w:pPr>
              <w:pStyle w:val="20-"/>
            </w:pPr>
          </w:p>
        </w:tc>
        <w:tc>
          <w:tcPr>
            <w:tcW w:w="2381" w:type="dxa"/>
          </w:tcPr>
          <w:p w:rsidR="00D970E4" w:rsidRPr="002103B8" w:rsidRDefault="00D970E4" w:rsidP="00825FC6">
            <w:pPr>
              <w:pStyle w:val="50-"/>
              <w:ind w:left="0" w:firstLineChars="0" w:firstLine="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行書の特徴 </w:t>
            </w:r>
            <w:r w:rsidRPr="002103B8">
              <w:rPr>
                <w:rFonts w:hint="eastAsia"/>
              </w:rPr>
              <w:t>(教科書</w:t>
            </w:r>
            <w:r w:rsidRPr="002103B8">
              <w:t>P</w:t>
            </w:r>
            <w:r w:rsidRPr="002103B8">
              <w:rPr>
                <w:rFonts w:hint="eastAsia"/>
              </w:rPr>
              <w:t>54</w:t>
            </w:r>
            <w:r w:rsidRPr="002103B8">
              <w:t>-</w:t>
            </w:r>
            <w:r w:rsidRPr="002103B8">
              <w:rPr>
                <w:rFonts w:hint="eastAsia"/>
              </w:rPr>
              <w:t>55)</w:t>
            </w:r>
          </w:p>
          <w:p w:rsidR="00D970E4" w:rsidRPr="002103B8" w:rsidRDefault="00D970E4" w:rsidP="001E6EFB">
            <w:pPr>
              <w:pStyle w:val="50-"/>
              <w:ind w:left="160" w:hangingChars="107" w:hanging="160"/>
              <w:rPr>
                <w:spacing w:val="-1"/>
              </w:rPr>
            </w:pPr>
            <w:r w:rsidRPr="002103B8">
              <w:rPr>
                <w:rFonts w:hint="eastAsia"/>
              </w:rPr>
              <w:t>◎</w:t>
            </w:r>
            <w:r w:rsidR="00E21896" w:rsidRPr="002103B8">
              <w:rPr>
                <w:rFonts w:hint="eastAsia"/>
              </w:rPr>
              <w:t>漢字の行書の</w:t>
            </w:r>
            <w:r w:rsidR="00003545" w:rsidRPr="002103B8">
              <w:rPr>
                <w:rFonts w:hint="eastAsia"/>
              </w:rPr>
              <w:t>特徴</w:t>
            </w:r>
            <w:r w:rsidR="00E21896" w:rsidRPr="002103B8">
              <w:rPr>
                <w:rFonts w:hint="eastAsia"/>
              </w:rPr>
              <w:t>を理解することができる。</w:t>
            </w:r>
            <w:r w:rsidR="00E21896" w:rsidRPr="002103B8">
              <w:rPr>
                <w:spacing w:val="-1"/>
              </w:rPr>
              <w:t>［知技(3)エ(イ)</w:t>
            </w:r>
            <w:r w:rsidR="00E21896" w:rsidRPr="002103B8">
              <w:rPr>
                <w:rFonts w:hint="eastAsia"/>
                <w:spacing w:val="-1"/>
              </w:rPr>
              <w:t>，</w:t>
            </w:r>
            <w:r w:rsidR="00E21896" w:rsidRPr="002103B8">
              <w:rPr>
                <w:spacing w:val="-1"/>
              </w:rPr>
              <w:t>(1)</w:t>
            </w:r>
            <w:r w:rsidR="001E6EFB">
              <w:rPr>
                <w:rFonts w:hint="eastAsia"/>
                <w:spacing w:val="-1"/>
              </w:rPr>
              <w:t>イ，</w:t>
            </w:r>
            <w:r w:rsidR="00CD6D3E" w:rsidRPr="002103B8">
              <w:rPr>
                <w:rFonts w:hint="eastAsia"/>
                <w:spacing w:val="-1"/>
              </w:rPr>
              <w:t>A(1)</w:t>
            </w:r>
            <w:r w:rsidR="00E21896" w:rsidRPr="002103B8">
              <w:rPr>
                <w:rFonts w:hint="eastAsia"/>
                <w:spacing w:val="-1"/>
              </w:rPr>
              <w:t>オ</w:t>
            </w:r>
            <w:r w:rsidR="00E21896" w:rsidRPr="002103B8">
              <w:rPr>
                <w:spacing w:val="-1"/>
              </w:rPr>
              <w:t>(2)イ］</w:t>
            </w:r>
          </w:p>
        </w:tc>
        <w:tc>
          <w:tcPr>
            <w:tcW w:w="478" w:type="dxa"/>
            <w:vMerge/>
            <w:tcMar>
              <w:left w:w="0" w:type="dxa"/>
              <w:right w:w="0" w:type="dxa"/>
            </w:tcMar>
          </w:tcPr>
          <w:p w:rsidR="00D970E4" w:rsidRPr="002103B8" w:rsidRDefault="00D970E4" w:rsidP="00825FC6">
            <w:pPr>
              <w:pStyle w:val="60-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2" w:type="dxa"/>
          </w:tcPr>
          <w:p w:rsidR="00D970E4" w:rsidRPr="002103B8" w:rsidRDefault="00D970E4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Pr="002103B8">
              <w:rPr>
                <w:rFonts w:hint="eastAsia"/>
              </w:rPr>
              <w:t>楷書と行書で書かれた</w:t>
            </w:r>
            <w:r w:rsidR="00201DFC" w:rsidRPr="002103B8">
              <w:rPr>
                <w:rFonts w:hint="eastAsia"/>
              </w:rPr>
              <w:t>「緑」を比較して</w:t>
            </w:r>
            <w:r w:rsidRPr="002103B8">
              <w:rPr>
                <w:rFonts w:hint="eastAsia"/>
              </w:rPr>
              <w:t>違い</w:t>
            </w:r>
            <w:r w:rsidR="00201DFC" w:rsidRPr="002103B8">
              <w:rPr>
                <w:rFonts w:hint="eastAsia"/>
              </w:rPr>
              <w:t>を見</w:t>
            </w:r>
            <w:bookmarkStart w:id="0" w:name="_GoBack"/>
            <w:bookmarkEnd w:id="0"/>
            <w:r w:rsidR="00201DFC" w:rsidRPr="002103B8">
              <w:rPr>
                <w:rFonts w:hint="eastAsia"/>
              </w:rPr>
              <w:t>つけ，</w:t>
            </w:r>
            <w:r w:rsidRPr="002103B8">
              <w:rPr>
                <w:rFonts w:hint="eastAsia"/>
              </w:rPr>
              <w:t>話し合う。</w:t>
            </w:r>
          </w:p>
          <w:p w:rsidR="00D970E4" w:rsidRPr="002103B8" w:rsidRDefault="00D970E4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2103B8">
              <w:rPr>
                <w:rFonts w:hint="eastAsia"/>
              </w:rPr>
              <w:t>｢学習の窓」を見て，行書の特徴を</w:t>
            </w:r>
            <w:r w:rsidR="00201DFC" w:rsidRPr="002103B8">
              <w:rPr>
                <w:rFonts w:hint="eastAsia"/>
              </w:rPr>
              <w:t>理解す</w:t>
            </w:r>
            <w:r w:rsidRPr="002103B8">
              <w:rPr>
                <w:rFonts w:hint="eastAsia"/>
              </w:rPr>
              <w:t>る。</w:t>
            </w:r>
          </w:p>
          <w:p w:rsidR="00D970E4" w:rsidRPr="002103B8" w:rsidRDefault="00D970E4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３</w:t>
            </w:r>
            <w:r w:rsidRPr="002103B8">
              <w:rPr>
                <w:rFonts w:hint="eastAsia"/>
              </w:rPr>
              <w:t xml:space="preserve"> 行書で書かれた「緑」を指でなぞり，</w:t>
            </w:r>
            <w:r w:rsidR="00201DFC" w:rsidRPr="002103B8">
              <w:rPr>
                <w:rFonts w:hint="eastAsia"/>
              </w:rPr>
              <w:t>行書の特徴を確かめる</w:t>
            </w:r>
            <w:r w:rsidRPr="002103B8">
              <w:rPr>
                <w:rFonts w:hint="eastAsia"/>
              </w:rPr>
              <w:t>。</w:t>
            </w:r>
          </w:p>
          <w:p w:rsidR="00D970E4" w:rsidRPr="002103B8" w:rsidRDefault="00D970E4" w:rsidP="0011736E">
            <w:pPr>
              <w:pStyle w:val="70-"/>
              <w:ind w:left="218" w:hangingChars="145" w:hanging="218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Pr="002103B8">
              <w:rPr>
                <w:rFonts w:hint="eastAsia"/>
              </w:rPr>
              <w:t>教科書</w:t>
            </w:r>
            <w:r w:rsidR="00201DFC" w:rsidRPr="002103B8">
              <w:rPr>
                <w:rFonts w:hint="eastAsia"/>
              </w:rPr>
              <w:t>Ｐ55</w:t>
            </w:r>
            <w:r w:rsidRPr="002103B8">
              <w:rPr>
                <w:rFonts w:hint="eastAsia"/>
              </w:rPr>
              <w:t>下段を</w:t>
            </w:r>
            <w:r w:rsidR="00201DFC" w:rsidRPr="002103B8">
              <w:rPr>
                <w:rFonts w:hint="eastAsia"/>
              </w:rPr>
              <w:t>見て</w:t>
            </w:r>
            <w:r w:rsidRPr="002103B8">
              <w:rPr>
                <w:rFonts w:hint="eastAsia"/>
              </w:rPr>
              <w:t>，</w:t>
            </w:r>
            <w:r w:rsidR="0011736E" w:rsidRPr="002103B8">
              <w:rPr>
                <w:rFonts w:hint="eastAsia"/>
              </w:rPr>
              <w:t>今後の学習内容を知る。</w:t>
            </w:r>
          </w:p>
        </w:tc>
        <w:tc>
          <w:tcPr>
            <w:tcW w:w="3289" w:type="dxa"/>
            <w:tcMar>
              <w:left w:w="136" w:type="dxa"/>
              <w:right w:w="136" w:type="dxa"/>
            </w:tcMar>
          </w:tcPr>
          <w:p w:rsidR="00D970E4" w:rsidRPr="002103B8" w:rsidRDefault="00D970E4" w:rsidP="00825FC6">
            <w:pPr>
              <w:pStyle w:val="80-"/>
            </w:pPr>
            <w:r w:rsidRPr="002103B8">
              <w:rPr>
                <w:rFonts w:hint="eastAsia"/>
              </w:rPr>
              <w:t>【知】</w:t>
            </w:r>
            <w:r w:rsidR="0066227E" w:rsidRPr="002103B8">
              <w:rPr>
                <w:rFonts w:hint="eastAsia"/>
              </w:rPr>
              <w:t>漢字の行書の</w:t>
            </w:r>
            <w:r w:rsidR="00003545" w:rsidRPr="002103B8">
              <w:rPr>
                <w:rFonts w:hint="eastAsia"/>
              </w:rPr>
              <w:t>特徴</w:t>
            </w:r>
            <w:r w:rsidR="0066227E" w:rsidRPr="002103B8">
              <w:rPr>
                <w:rFonts w:hint="eastAsia"/>
              </w:rPr>
              <w:t>を理解している</w:t>
            </w:r>
            <w:r w:rsidRPr="002103B8">
              <w:rPr>
                <w:rFonts w:hint="eastAsia"/>
              </w:rPr>
              <w:t>。</w:t>
            </w:r>
          </w:p>
          <w:p w:rsidR="00D970E4" w:rsidRPr="002103B8" w:rsidRDefault="00D970E4" w:rsidP="00825FC6">
            <w:pPr>
              <w:pStyle w:val="80-"/>
            </w:pPr>
            <w:r w:rsidRPr="002103B8">
              <w:rPr>
                <w:rFonts w:hint="eastAsia"/>
              </w:rPr>
              <w:t>【思】</w:t>
            </w:r>
            <w:r w:rsidR="0066227E" w:rsidRPr="009505C3">
              <w:rPr>
                <w:rFonts w:hint="eastAsia"/>
                <w:spacing w:val="-2"/>
              </w:rPr>
              <w:t>（行書で書かれた「緑」をなぞるなかで，</w:t>
            </w:r>
            <w:r w:rsidR="0066227E" w:rsidRPr="002103B8">
              <w:rPr>
                <w:rFonts w:hint="eastAsia"/>
              </w:rPr>
              <w:t>行書の特徴を確かめている</w:t>
            </w:r>
            <w:r w:rsidRPr="002103B8">
              <w:rPr>
                <w:rFonts w:hint="eastAsia"/>
              </w:rPr>
              <w:t>。</w:t>
            </w:r>
            <w:r w:rsidR="0066227E" w:rsidRPr="002103B8">
              <w:rPr>
                <w:rFonts w:hint="eastAsia"/>
              </w:rPr>
              <w:t>）</w:t>
            </w:r>
          </w:p>
          <w:p w:rsidR="00D970E4" w:rsidRPr="002103B8" w:rsidRDefault="00D970E4" w:rsidP="0029763A">
            <w:pPr>
              <w:pStyle w:val="80-"/>
            </w:pPr>
            <w:r w:rsidRPr="002103B8">
              <w:rPr>
                <w:rFonts w:hint="eastAsia"/>
              </w:rPr>
              <w:t>【態】</w:t>
            </w:r>
            <w:r w:rsidR="0029763A" w:rsidRPr="002103B8">
              <w:rPr>
                <w:rFonts w:hint="eastAsia"/>
              </w:rPr>
              <w:t>積極的に(①)楷書と行書の違いを考え(③)，学習課題に沿って(②)行書の特徴を話し合おうとしている(④)</w:t>
            </w:r>
            <w:r w:rsidRPr="002103B8">
              <w:rPr>
                <w:rFonts w:hint="eastAsia"/>
              </w:rPr>
              <w:t>。</w:t>
            </w:r>
          </w:p>
        </w:tc>
      </w:tr>
      <w:tr w:rsidR="007D3867" w:rsidRPr="006B163D" w:rsidTr="000A6078">
        <w:trPr>
          <w:cantSplit/>
          <w:trHeight w:val="47"/>
        </w:trPr>
        <w:tc>
          <w:tcPr>
            <w:tcW w:w="476" w:type="dxa"/>
            <w:tcMar>
              <w:left w:w="0" w:type="dxa"/>
              <w:right w:w="0" w:type="dxa"/>
            </w:tcMar>
          </w:tcPr>
          <w:p w:rsidR="007D3867" w:rsidRPr="006B163D" w:rsidRDefault="007D3867">
            <w:pPr>
              <w:pStyle w:val="20-"/>
            </w:pPr>
            <w:r w:rsidRPr="006B163D">
              <w:rPr>
                <w:rFonts w:hint="eastAsia"/>
              </w:rPr>
              <w:t>10月</w:t>
            </w:r>
          </w:p>
        </w:tc>
        <w:tc>
          <w:tcPr>
            <w:tcW w:w="2381" w:type="dxa"/>
          </w:tcPr>
          <w:p w:rsidR="00507FC2" w:rsidRPr="002103B8" w:rsidRDefault="007D3867" w:rsidP="007D3867">
            <w:pPr>
              <w:pStyle w:val="50-"/>
              <w:ind w:left="0" w:firstLineChars="0" w:firstLine="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丸み・点画の連続</w:t>
            </w:r>
          </w:p>
          <w:p w:rsidR="007D3867" w:rsidRPr="002103B8" w:rsidRDefault="007D3867" w:rsidP="007D3867">
            <w:pPr>
              <w:pStyle w:val="50-"/>
              <w:ind w:left="0" w:firstLineChars="0" w:firstLine="0"/>
            </w:pPr>
            <w:r w:rsidRPr="002103B8">
              <w:rPr>
                <w:rFonts w:hint="eastAsia"/>
              </w:rPr>
              <w:t>(教科書</w:t>
            </w:r>
            <w:r w:rsidRPr="002103B8">
              <w:t>P</w:t>
            </w:r>
            <w:r w:rsidRPr="002103B8">
              <w:rPr>
                <w:rFonts w:hint="eastAsia"/>
              </w:rPr>
              <w:t>56</w:t>
            </w:r>
            <w:r w:rsidRPr="002103B8">
              <w:t>-</w:t>
            </w:r>
            <w:r w:rsidRPr="002103B8">
              <w:rPr>
                <w:rFonts w:hint="eastAsia"/>
              </w:rPr>
              <w:t>57)</w:t>
            </w:r>
          </w:p>
          <w:p w:rsidR="007D3867" w:rsidRPr="002103B8" w:rsidRDefault="00634174" w:rsidP="00B062DA">
            <w:pPr>
              <w:pStyle w:val="50-"/>
              <w:ind w:left="150" w:hanging="15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hint="eastAsia"/>
              </w:rPr>
              <w:t>◎漢字の行書の基礎的な書き方</w:t>
            </w:r>
            <w:r w:rsidR="00B062DA" w:rsidRPr="002103B8">
              <w:rPr>
                <w:rFonts w:hint="eastAsia"/>
              </w:rPr>
              <w:t>(</w:t>
            </w:r>
            <w:r w:rsidR="005F0A94" w:rsidRPr="002103B8">
              <w:rPr>
                <w:rFonts w:hint="eastAsia"/>
              </w:rPr>
              <w:t>丸み・点画の連続）</w:t>
            </w:r>
            <w:r w:rsidRPr="002103B8">
              <w:rPr>
                <w:rFonts w:hint="eastAsia"/>
              </w:rPr>
              <w:t>を理解</w:t>
            </w:r>
            <w:r w:rsidR="00DB26D0" w:rsidRPr="002103B8">
              <w:rPr>
                <w:rFonts w:hint="eastAsia"/>
              </w:rPr>
              <w:t>して</w:t>
            </w:r>
            <w:r w:rsidR="00003545" w:rsidRPr="002103B8">
              <w:rPr>
                <w:rFonts w:hint="eastAsia"/>
              </w:rPr>
              <w:t>，</w:t>
            </w:r>
            <w:r w:rsidR="00DB26D0" w:rsidRPr="002103B8">
              <w:rPr>
                <w:rFonts w:hint="eastAsia"/>
              </w:rPr>
              <w:t>身近な文字を書く</w:t>
            </w:r>
            <w:r w:rsidRPr="002103B8">
              <w:rPr>
                <w:rFonts w:hint="eastAsia"/>
              </w:rPr>
              <w:t>ことができる</w:t>
            </w:r>
            <w:r w:rsidR="007D3867" w:rsidRPr="002103B8">
              <w:rPr>
                <w:rFonts w:hint="eastAsia"/>
              </w:rPr>
              <w:t>。</w:t>
            </w:r>
            <w:r w:rsidR="007D3867" w:rsidRPr="002103B8">
              <w:rPr>
                <w:spacing w:val="-1"/>
              </w:rPr>
              <w:t>［知技(3)エ(イ)，(1)イ］</w:t>
            </w:r>
          </w:p>
        </w:tc>
        <w:tc>
          <w:tcPr>
            <w:tcW w:w="478" w:type="dxa"/>
            <w:tcMar>
              <w:left w:w="0" w:type="dxa"/>
              <w:right w:w="0" w:type="dxa"/>
            </w:tcMar>
          </w:tcPr>
          <w:p w:rsidR="007D3867" w:rsidRPr="002103B8" w:rsidRDefault="007D3867" w:rsidP="007D3867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毛筆</w:t>
            </w:r>
          </w:p>
          <w:p w:rsidR="007D3867" w:rsidRPr="002103B8" w:rsidRDefault="00507FC2" w:rsidP="007D3867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742" w:type="dxa"/>
          </w:tcPr>
          <w:p w:rsidR="00207383" w:rsidRPr="002103B8" w:rsidRDefault="00207383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１</w:t>
            </w:r>
            <w:r w:rsidR="00637265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103B8">
              <w:rPr>
                <w:rFonts w:hint="eastAsia"/>
              </w:rPr>
              <w:t>行書で書かれた「一」を指でなぞり，</w:t>
            </w:r>
            <w:r w:rsidR="0091066C" w:rsidRPr="002103B8">
              <w:rPr>
                <w:rFonts w:hint="eastAsia"/>
              </w:rPr>
              <w:t>楷書との</w:t>
            </w:r>
            <w:r w:rsidRPr="002103B8">
              <w:rPr>
                <w:rFonts w:hint="eastAsia"/>
              </w:rPr>
              <w:t>筆使いの違いを</w:t>
            </w:r>
            <w:r w:rsidR="0091066C" w:rsidRPr="002103B8">
              <w:rPr>
                <w:rFonts w:hint="eastAsia"/>
              </w:rPr>
              <w:t>理解する</w:t>
            </w:r>
            <w:r w:rsidRPr="002103B8">
              <w:rPr>
                <w:rFonts w:hint="eastAsia"/>
              </w:rPr>
              <w:t>。</w:t>
            </w:r>
          </w:p>
          <w:p w:rsidR="00207383" w:rsidRPr="002103B8" w:rsidRDefault="00207383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2103B8">
              <w:rPr>
                <w:rFonts w:hint="eastAsia"/>
              </w:rPr>
              <w:t>｢学習の窓」を見て，</w:t>
            </w:r>
            <w:r w:rsidR="00057826" w:rsidRPr="002103B8">
              <w:rPr>
                <w:rFonts w:hint="eastAsia"/>
              </w:rPr>
              <w:t>点画が丸みを帯びる理由と，行書で書くときの留意点を確かめる</w:t>
            </w:r>
            <w:r w:rsidRPr="002103B8">
              <w:rPr>
                <w:rFonts w:hint="eastAsia"/>
              </w:rPr>
              <w:t>。</w:t>
            </w:r>
          </w:p>
          <w:p w:rsidR="00057826" w:rsidRPr="002103B8" w:rsidRDefault="00057826" w:rsidP="00057826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Pr="002103B8">
              <w:rPr>
                <w:rFonts w:hint="eastAsia"/>
              </w:rPr>
              <w:t>丸みを意識して，毛筆で「一」を書く。</w:t>
            </w:r>
          </w:p>
          <w:p w:rsidR="00207383" w:rsidRPr="002103B8" w:rsidRDefault="00057826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４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07383" w:rsidRPr="002103B8">
              <w:rPr>
                <w:rFonts w:hint="eastAsia"/>
              </w:rPr>
              <w:t>行書で書かれた「二</w:t>
            </w:r>
            <w:r w:rsidRPr="002103B8">
              <w:rPr>
                <w:rFonts w:hint="eastAsia"/>
              </w:rPr>
              <w:t>」「</w:t>
            </w:r>
            <w:r w:rsidR="00207383" w:rsidRPr="002103B8">
              <w:rPr>
                <w:rFonts w:hint="eastAsia"/>
              </w:rPr>
              <w:t>口」を指でなぞり，</w:t>
            </w:r>
            <w:r w:rsidRPr="002103B8">
              <w:rPr>
                <w:rFonts w:hint="eastAsia"/>
              </w:rPr>
              <w:t>楷書との筆使いの違いを理解する</w:t>
            </w:r>
            <w:r w:rsidR="00207383" w:rsidRPr="002103B8">
              <w:rPr>
                <w:rFonts w:hint="eastAsia"/>
              </w:rPr>
              <w:t>。</w:t>
            </w:r>
          </w:p>
          <w:p w:rsidR="00207383" w:rsidRPr="002103B8" w:rsidRDefault="00057826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５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07383" w:rsidRPr="002103B8">
              <w:rPr>
                <w:rFonts w:hint="eastAsia"/>
              </w:rPr>
              <w:t>｢学習の窓」を見て，点画が連続する理由と，主な連続の</w:t>
            </w:r>
            <w:r w:rsidRPr="002103B8">
              <w:rPr>
                <w:rFonts w:hint="eastAsia"/>
              </w:rPr>
              <w:t>仕方</w:t>
            </w:r>
            <w:r w:rsidR="00207383" w:rsidRPr="002103B8">
              <w:rPr>
                <w:rFonts w:hint="eastAsia"/>
              </w:rPr>
              <w:t>を確かめる。</w:t>
            </w:r>
          </w:p>
          <w:p w:rsidR="00207383" w:rsidRPr="002103B8" w:rsidRDefault="00057826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６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07383" w:rsidRPr="002103B8">
              <w:rPr>
                <w:rFonts w:hint="eastAsia"/>
              </w:rPr>
              <w:t>点画の連続を意識して，毛筆で「二</w:t>
            </w:r>
            <w:r w:rsidRPr="002103B8">
              <w:rPr>
                <w:rFonts w:hint="eastAsia"/>
              </w:rPr>
              <w:t>」「</w:t>
            </w:r>
            <w:r w:rsidR="00207383" w:rsidRPr="002103B8">
              <w:rPr>
                <w:rFonts w:hint="eastAsia"/>
              </w:rPr>
              <w:t>口」を書く。</w:t>
            </w:r>
          </w:p>
          <w:p w:rsidR="007D3867" w:rsidRPr="002103B8" w:rsidRDefault="00057826" w:rsidP="00207383">
            <w:pPr>
              <w:pStyle w:val="70-"/>
              <w:ind w:left="221" w:firstLineChars="0" w:hanging="221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７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E6EFB">
              <w:rPr>
                <w:rFonts w:hint="eastAsia"/>
              </w:rPr>
              <w:t>毛筆で学習したことを生かして，硬筆で「一」｢三」</w:t>
            </w:r>
            <w:r w:rsidR="009505C3">
              <w:rPr>
                <w:rFonts w:hint="eastAsia"/>
              </w:rPr>
              <w:t>｢</w:t>
            </w:r>
            <w:r w:rsidR="001E6EFB">
              <w:rPr>
                <w:rFonts w:hint="eastAsia"/>
              </w:rPr>
              <w:t>日</w:t>
            </w:r>
            <w:r w:rsidR="00207383" w:rsidRPr="002103B8">
              <w:rPr>
                <w:rFonts w:hint="eastAsia"/>
              </w:rPr>
              <w:t>」「口」を書く。</w:t>
            </w:r>
          </w:p>
        </w:tc>
        <w:tc>
          <w:tcPr>
            <w:tcW w:w="3289" w:type="dxa"/>
            <w:tcMar>
              <w:left w:w="136" w:type="dxa"/>
              <w:right w:w="136" w:type="dxa"/>
            </w:tcMar>
          </w:tcPr>
          <w:p w:rsidR="007D3867" w:rsidRPr="002103B8" w:rsidRDefault="00114FDA" w:rsidP="007D3867">
            <w:pPr>
              <w:pStyle w:val="80-"/>
            </w:pPr>
            <w:r w:rsidRPr="002103B8">
              <w:rPr>
                <w:rFonts w:hint="eastAsia"/>
              </w:rPr>
              <w:t>【知】</w:t>
            </w:r>
            <w:r w:rsidR="005F0A94" w:rsidRPr="002103B8">
              <w:rPr>
                <w:rFonts w:hint="eastAsia"/>
              </w:rPr>
              <w:t>漢字の行書の基礎的な書き方（丸み・点画の連続）を理解して</w:t>
            </w:r>
            <w:r w:rsidR="00003545" w:rsidRPr="002103B8">
              <w:rPr>
                <w:rFonts w:hint="eastAsia"/>
              </w:rPr>
              <w:t>，</w:t>
            </w:r>
            <w:r w:rsidR="00DB26D0" w:rsidRPr="002103B8">
              <w:rPr>
                <w:rFonts w:hint="eastAsia"/>
              </w:rPr>
              <w:t>身近な文字を書いて</w:t>
            </w:r>
            <w:r w:rsidR="005F0A94" w:rsidRPr="002103B8">
              <w:rPr>
                <w:rFonts w:hint="eastAsia"/>
              </w:rPr>
              <w:t>いる。</w:t>
            </w:r>
          </w:p>
          <w:p w:rsidR="007D3867" w:rsidRPr="002103B8" w:rsidRDefault="00114FDA" w:rsidP="007D3867">
            <w:pPr>
              <w:pStyle w:val="80-"/>
            </w:pPr>
            <w:r w:rsidRPr="002103B8">
              <w:rPr>
                <w:rFonts w:hint="eastAsia"/>
              </w:rPr>
              <w:t>【思】</w:t>
            </w:r>
            <w:r w:rsidR="005F0A94" w:rsidRPr="002103B8">
              <w:rPr>
                <w:rFonts w:hint="eastAsia"/>
              </w:rPr>
              <w:t>（</w:t>
            </w:r>
            <w:r w:rsidR="00323FB5" w:rsidRPr="002103B8">
              <w:rPr>
                <w:rFonts w:hint="eastAsia"/>
              </w:rPr>
              <w:t>毛筆で「一」「二」「口」を書くなかで，行書の特徴</w:t>
            </w:r>
            <w:r w:rsidR="002103B8">
              <w:rPr>
                <w:rFonts w:hint="eastAsia"/>
              </w:rPr>
              <w:t>＜</w:t>
            </w:r>
            <w:r w:rsidR="00323FB5" w:rsidRPr="002103B8">
              <w:rPr>
                <w:rFonts w:hint="eastAsia"/>
              </w:rPr>
              <w:t>丸み・点画の連続</w:t>
            </w:r>
            <w:r w:rsidR="002103B8">
              <w:rPr>
                <w:rFonts w:hint="eastAsia"/>
              </w:rPr>
              <w:t>＞</w:t>
            </w:r>
            <w:r w:rsidR="00323FB5" w:rsidRPr="002103B8">
              <w:rPr>
                <w:rFonts w:hint="eastAsia"/>
              </w:rPr>
              <w:t>を確かめている</w:t>
            </w:r>
            <w:r w:rsidR="007D3867" w:rsidRPr="002103B8">
              <w:rPr>
                <w:rFonts w:hint="eastAsia"/>
              </w:rPr>
              <w:t>。</w:t>
            </w:r>
            <w:r w:rsidR="00584349" w:rsidRPr="002103B8">
              <w:rPr>
                <w:rFonts w:hint="eastAsia"/>
              </w:rPr>
              <w:t>）</w:t>
            </w:r>
          </w:p>
          <w:p w:rsidR="007D3867" w:rsidRPr="002103B8" w:rsidRDefault="00114FDA" w:rsidP="004232EB">
            <w:pPr>
              <w:pStyle w:val="80-"/>
            </w:pPr>
            <w:r w:rsidRPr="002103B8">
              <w:rPr>
                <w:rFonts w:hint="eastAsia"/>
              </w:rPr>
              <w:t>【態】</w:t>
            </w:r>
            <w:r w:rsidR="00F34A88" w:rsidRPr="002103B8">
              <w:rPr>
                <w:rFonts w:hint="eastAsia"/>
              </w:rPr>
              <w:t>進んで(①)行書の書き方（丸み・点画の連続）を理解し(③)，学習課題に沿って(②) 「一」「二」「</w:t>
            </w:r>
            <w:r w:rsidR="004232EB">
              <w:rPr>
                <w:rFonts w:hint="eastAsia"/>
              </w:rPr>
              <w:t>口</w:t>
            </w:r>
            <w:r w:rsidR="00F34A88" w:rsidRPr="002103B8">
              <w:rPr>
                <w:rFonts w:hint="eastAsia"/>
              </w:rPr>
              <w:t>」を書こうとしている(④)</w:t>
            </w:r>
            <w:r w:rsidR="007D3867" w:rsidRPr="002103B8">
              <w:rPr>
                <w:rFonts w:hint="eastAsia"/>
              </w:rPr>
              <w:t>。</w:t>
            </w:r>
          </w:p>
        </w:tc>
      </w:tr>
      <w:tr w:rsidR="006B163D" w:rsidRPr="006B163D" w:rsidTr="006B163D">
        <w:trPr>
          <w:cantSplit/>
          <w:trHeight w:val="2187"/>
        </w:trPr>
        <w:tc>
          <w:tcPr>
            <w:tcW w:w="476" w:type="dxa"/>
            <w:tcMar>
              <w:left w:w="0" w:type="dxa"/>
              <w:right w:w="0" w:type="dxa"/>
            </w:tcMar>
          </w:tcPr>
          <w:p w:rsidR="00A4364C" w:rsidRPr="006B163D" w:rsidRDefault="007D3867">
            <w:pPr>
              <w:pStyle w:val="20-"/>
            </w:pPr>
            <w:r w:rsidRPr="006B163D">
              <w:rPr>
                <w:rFonts w:hint="eastAsia"/>
              </w:rPr>
              <w:t>11月</w:t>
            </w:r>
          </w:p>
          <w:p w:rsidR="00945CCB" w:rsidRPr="006B163D" w:rsidRDefault="00945CCB">
            <w:pPr>
              <w:pStyle w:val="20-"/>
            </w:pPr>
            <w:r w:rsidRPr="006B163D">
              <w:rPr>
                <w:rFonts w:hint="eastAsia"/>
              </w:rPr>
              <w:t>12月</w:t>
            </w:r>
          </w:p>
        </w:tc>
        <w:tc>
          <w:tcPr>
            <w:tcW w:w="2381" w:type="dxa"/>
          </w:tcPr>
          <w:p w:rsidR="00A4364C" w:rsidRPr="002103B8" w:rsidRDefault="00A4364C">
            <w:pPr>
              <w:pStyle w:val="50-"/>
              <w:ind w:left="0" w:firstLineChars="0" w:firstLine="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点画の変化</w:t>
            </w:r>
          </w:p>
          <w:p w:rsidR="00A4364C" w:rsidRPr="002103B8" w:rsidRDefault="00A4364C">
            <w:pPr>
              <w:pStyle w:val="50-"/>
              <w:ind w:left="0" w:firstLineChars="0" w:firstLine="0"/>
            </w:pPr>
            <w:r w:rsidRPr="002103B8">
              <w:rPr>
                <w:rFonts w:hint="eastAsia"/>
              </w:rPr>
              <w:t>(教科書</w:t>
            </w:r>
            <w:r w:rsidRPr="002103B8">
              <w:t>P</w:t>
            </w:r>
            <w:r w:rsidRPr="002103B8">
              <w:rPr>
                <w:rFonts w:hint="eastAsia"/>
              </w:rPr>
              <w:t>58</w:t>
            </w:r>
            <w:r w:rsidRPr="002103B8">
              <w:t>-</w:t>
            </w:r>
            <w:r w:rsidRPr="002103B8">
              <w:rPr>
                <w:rFonts w:hint="eastAsia"/>
              </w:rPr>
              <w:t>63)</w:t>
            </w:r>
          </w:p>
          <w:p w:rsidR="00A4364C" w:rsidRPr="002103B8" w:rsidRDefault="00A031B1" w:rsidP="00E20714">
            <w:pPr>
              <w:pStyle w:val="50-"/>
              <w:ind w:leftChars="1" w:left="160" w:hangingChars="106" w:hanging="159"/>
            </w:pPr>
            <w:r w:rsidRPr="002103B8">
              <w:rPr>
                <w:rFonts w:hint="eastAsia"/>
              </w:rPr>
              <w:t>◎漢字の行書の基礎的な書き方</w:t>
            </w:r>
            <w:r w:rsidR="00B062DA" w:rsidRPr="002103B8">
              <w:rPr>
                <w:rFonts w:hint="eastAsia"/>
              </w:rPr>
              <w:t>(</w:t>
            </w:r>
            <w:r w:rsidRPr="002103B8">
              <w:rPr>
                <w:rFonts w:hint="eastAsia"/>
              </w:rPr>
              <w:t>点画の変化）を</w:t>
            </w:r>
            <w:r w:rsidR="00003545" w:rsidRPr="002103B8">
              <w:rPr>
                <w:rFonts w:hint="eastAsia"/>
              </w:rPr>
              <w:t>理解</w:t>
            </w:r>
            <w:r w:rsidR="00DB26D0" w:rsidRPr="002103B8">
              <w:rPr>
                <w:rFonts w:hint="eastAsia"/>
              </w:rPr>
              <w:t>して</w:t>
            </w:r>
            <w:r w:rsidR="00003545" w:rsidRPr="002103B8">
              <w:rPr>
                <w:rFonts w:hint="eastAsia"/>
              </w:rPr>
              <w:t>，</w:t>
            </w:r>
            <w:r w:rsidR="00DB26D0" w:rsidRPr="002103B8">
              <w:rPr>
                <w:rFonts w:hint="eastAsia"/>
              </w:rPr>
              <w:t>身近な文字を書く</w:t>
            </w:r>
            <w:r w:rsidRPr="002103B8">
              <w:rPr>
                <w:rFonts w:hint="eastAsia"/>
              </w:rPr>
              <w:t>ことができる。</w:t>
            </w:r>
            <w:r w:rsidRPr="002103B8">
              <w:rPr>
                <w:spacing w:val="-1"/>
              </w:rPr>
              <w:t>［知技(3)エ(イ)，(1)イ］</w:t>
            </w:r>
          </w:p>
        </w:tc>
        <w:tc>
          <w:tcPr>
            <w:tcW w:w="478" w:type="dxa"/>
            <w:tcMar>
              <w:left w:w="0" w:type="dxa"/>
              <w:right w:w="0" w:type="dxa"/>
            </w:tcMar>
          </w:tcPr>
          <w:p w:rsidR="00A4364C" w:rsidRPr="002103B8" w:rsidRDefault="00A4364C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毛筆</w:t>
            </w:r>
          </w:p>
          <w:p w:rsidR="00A4364C" w:rsidRPr="002103B8" w:rsidRDefault="00A4364C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742" w:type="dxa"/>
          </w:tcPr>
          <w:p w:rsidR="00207383" w:rsidRPr="002103B8" w:rsidRDefault="00207383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Pr="002103B8">
              <w:rPr>
                <w:rFonts w:hint="eastAsia"/>
              </w:rPr>
              <w:t>楷書と行書で書かれた「大木」を比較して，点画</w:t>
            </w:r>
            <w:r w:rsidR="00D156D6" w:rsidRPr="002103B8">
              <w:rPr>
                <w:rFonts w:hint="eastAsia"/>
              </w:rPr>
              <w:t>（終筆の</w:t>
            </w:r>
            <w:r w:rsidRPr="002103B8">
              <w:rPr>
                <w:rFonts w:hint="eastAsia"/>
              </w:rPr>
              <w:t>形</w:t>
            </w:r>
            <w:r w:rsidR="00D156D6" w:rsidRPr="002103B8">
              <w:rPr>
                <w:rFonts w:hint="eastAsia"/>
              </w:rPr>
              <w:t>）</w:t>
            </w:r>
            <w:r w:rsidRPr="002103B8">
              <w:rPr>
                <w:rFonts w:hint="eastAsia"/>
              </w:rPr>
              <w:t>が変化している</w:t>
            </w:r>
            <w:r w:rsidR="00D156D6" w:rsidRPr="002103B8">
              <w:rPr>
                <w:rFonts w:hint="eastAsia"/>
              </w:rPr>
              <w:t>部分を鉛筆で囲み，</w:t>
            </w:r>
            <w:r w:rsidR="00003545" w:rsidRPr="002103B8">
              <w:rPr>
                <w:rFonts w:hint="eastAsia"/>
              </w:rPr>
              <w:t>形</w:t>
            </w:r>
            <w:r w:rsidR="006C60FD" w:rsidRPr="002103B8">
              <w:rPr>
                <w:rFonts w:hint="eastAsia"/>
              </w:rPr>
              <w:t>が変化する理由を</w:t>
            </w:r>
            <w:r w:rsidR="00D156D6" w:rsidRPr="002103B8">
              <w:rPr>
                <w:rFonts w:hint="eastAsia"/>
              </w:rPr>
              <w:t>話し合う</w:t>
            </w:r>
            <w:r w:rsidRPr="002103B8">
              <w:rPr>
                <w:rFonts w:hint="eastAsia"/>
              </w:rPr>
              <w:t>。</w:t>
            </w:r>
          </w:p>
          <w:p w:rsidR="00207383" w:rsidRPr="002103B8" w:rsidRDefault="00207383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2103B8">
              <w:rPr>
                <w:rFonts w:hint="eastAsia"/>
              </w:rPr>
              <w:t>｢学習の窓」を見て，点画の</w:t>
            </w:r>
            <w:r w:rsidR="00003545" w:rsidRPr="002103B8">
              <w:rPr>
                <w:rFonts w:hint="eastAsia"/>
              </w:rPr>
              <w:t>終筆の</w:t>
            </w:r>
            <w:r w:rsidR="00D156D6" w:rsidRPr="002103B8">
              <w:rPr>
                <w:rFonts w:hint="eastAsia"/>
              </w:rPr>
              <w:t>形が</w:t>
            </w:r>
            <w:r w:rsidRPr="002103B8">
              <w:rPr>
                <w:rFonts w:hint="eastAsia"/>
              </w:rPr>
              <w:t>変化する理由と，主な変化の</w:t>
            </w:r>
            <w:r w:rsidR="00D156D6" w:rsidRPr="002103B8">
              <w:rPr>
                <w:rFonts w:hint="eastAsia"/>
              </w:rPr>
              <w:t>仕方</w:t>
            </w:r>
            <w:r w:rsidRPr="002103B8">
              <w:rPr>
                <w:rFonts w:hint="eastAsia"/>
              </w:rPr>
              <w:t>を確かめる。</w:t>
            </w:r>
          </w:p>
          <w:p w:rsidR="00D156D6" w:rsidRPr="002103B8" w:rsidRDefault="00D156D6" w:rsidP="00D156D6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Pr="002103B8">
              <w:rPr>
                <w:rFonts w:hint="eastAsia"/>
              </w:rPr>
              <w:t>行書には多様な書き方があることを理解する。</w:t>
            </w:r>
          </w:p>
          <w:p w:rsidR="00207383" w:rsidRPr="002103B8" w:rsidRDefault="00D156D6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４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07383" w:rsidRPr="002103B8">
              <w:rPr>
                <w:rFonts w:hint="eastAsia"/>
              </w:rPr>
              <w:t>点画の</w:t>
            </w:r>
            <w:r w:rsidR="00003545" w:rsidRPr="002103B8">
              <w:rPr>
                <w:rFonts w:hint="eastAsia"/>
              </w:rPr>
              <w:t>終筆の</w:t>
            </w:r>
            <w:r w:rsidR="00207383" w:rsidRPr="002103B8">
              <w:rPr>
                <w:rFonts w:hint="eastAsia"/>
              </w:rPr>
              <w:t>形の変化を意識して，毛筆で「大木」</w:t>
            </w:r>
            <w:r w:rsidRPr="002103B8">
              <w:rPr>
                <w:rFonts w:hint="eastAsia"/>
              </w:rPr>
              <w:t>や「北西」「月光」</w:t>
            </w:r>
            <w:r w:rsidR="00207383" w:rsidRPr="002103B8">
              <w:rPr>
                <w:rFonts w:hint="eastAsia"/>
              </w:rPr>
              <w:t>を書く。</w:t>
            </w:r>
          </w:p>
          <w:p w:rsidR="00A4364C" w:rsidRPr="002103B8" w:rsidRDefault="00D156D6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５</w:t>
            </w:r>
            <w:r w:rsidR="00207383" w:rsidRPr="002103B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07383" w:rsidRPr="002103B8">
              <w:rPr>
                <w:rFonts w:hint="eastAsia"/>
              </w:rPr>
              <w:t>毛筆で学習したことを生かして，硬筆で「大木」｢北西」「月光」を書く。</w:t>
            </w:r>
          </w:p>
        </w:tc>
        <w:tc>
          <w:tcPr>
            <w:tcW w:w="3289" w:type="dxa"/>
            <w:tcMar>
              <w:left w:w="136" w:type="dxa"/>
              <w:right w:w="136" w:type="dxa"/>
            </w:tcMar>
          </w:tcPr>
          <w:p w:rsidR="00A031B1" w:rsidRPr="002103B8" w:rsidRDefault="00A031B1" w:rsidP="00A031B1">
            <w:pPr>
              <w:pStyle w:val="80-"/>
            </w:pPr>
            <w:r w:rsidRPr="002103B8">
              <w:rPr>
                <w:rFonts w:hint="eastAsia"/>
              </w:rPr>
              <w:t>【知】漢字の行書の基礎的な書き方（点画の変化）を理解して</w:t>
            </w:r>
            <w:r w:rsidR="00003545" w:rsidRPr="002103B8">
              <w:rPr>
                <w:rFonts w:hint="eastAsia"/>
              </w:rPr>
              <w:t>，</w:t>
            </w:r>
            <w:r w:rsidR="00DB26D0" w:rsidRPr="002103B8">
              <w:rPr>
                <w:rFonts w:hint="eastAsia"/>
              </w:rPr>
              <w:t>身近な文字を書いて</w:t>
            </w:r>
            <w:r w:rsidRPr="002103B8">
              <w:rPr>
                <w:rFonts w:hint="eastAsia"/>
              </w:rPr>
              <w:t>いる。</w:t>
            </w:r>
          </w:p>
          <w:p w:rsidR="00A031B1" w:rsidRPr="002103B8" w:rsidRDefault="00A031B1" w:rsidP="00A031B1">
            <w:pPr>
              <w:pStyle w:val="80-"/>
            </w:pPr>
            <w:r w:rsidRPr="002103B8">
              <w:rPr>
                <w:rFonts w:hint="eastAsia"/>
              </w:rPr>
              <w:t>【思】（毛筆で「大木」「北西」「月光」を書くなかで，行書の特徴</w:t>
            </w:r>
            <w:r w:rsidR="002103B8">
              <w:rPr>
                <w:rFonts w:hint="eastAsia"/>
              </w:rPr>
              <w:t>＜</w:t>
            </w:r>
            <w:r w:rsidRPr="002103B8">
              <w:rPr>
                <w:rFonts w:hint="eastAsia"/>
              </w:rPr>
              <w:t>点画の変化</w:t>
            </w:r>
            <w:r w:rsidR="002103B8">
              <w:rPr>
                <w:rFonts w:hint="eastAsia"/>
              </w:rPr>
              <w:t>＞</w:t>
            </w:r>
            <w:r w:rsidRPr="002103B8">
              <w:rPr>
                <w:rFonts w:hint="eastAsia"/>
              </w:rPr>
              <w:t>を確かめている。</w:t>
            </w:r>
            <w:r w:rsidR="00584349" w:rsidRPr="002103B8">
              <w:rPr>
                <w:rFonts w:hint="eastAsia"/>
              </w:rPr>
              <w:t>）</w:t>
            </w:r>
          </w:p>
          <w:p w:rsidR="00A4364C" w:rsidRPr="002103B8" w:rsidRDefault="00A031B1" w:rsidP="00A031B1">
            <w:pPr>
              <w:pStyle w:val="80-"/>
            </w:pPr>
            <w:r w:rsidRPr="002103B8">
              <w:rPr>
                <w:rFonts w:hint="eastAsia"/>
              </w:rPr>
              <w:t>【態】</w:t>
            </w:r>
            <w:r w:rsidRPr="00C177C4">
              <w:rPr>
                <w:rFonts w:hint="eastAsia"/>
                <w:spacing w:val="-2"/>
              </w:rPr>
              <w:t>進んで(①)行書の書き方（点画の変化）</w:t>
            </w:r>
            <w:r w:rsidRPr="002103B8">
              <w:rPr>
                <w:rFonts w:hint="eastAsia"/>
              </w:rPr>
              <w:t>を理解し(③)，学習課題に沿って(②) 「大木」「北西」「月光」を書こうとしている(④)。</w:t>
            </w:r>
          </w:p>
        </w:tc>
      </w:tr>
      <w:tr w:rsidR="006B163D" w:rsidRPr="006B163D">
        <w:trPr>
          <w:cantSplit/>
          <w:trHeight w:val="1917"/>
        </w:trPr>
        <w:tc>
          <w:tcPr>
            <w:tcW w:w="476" w:type="dxa"/>
            <w:tcMar>
              <w:left w:w="0" w:type="dxa"/>
              <w:right w:w="0" w:type="dxa"/>
            </w:tcMar>
          </w:tcPr>
          <w:p w:rsidR="007D3867" w:rsidRPr="006B163D" w:rsidRDefault="007D3867">
            <w:pPr>
              <w:pStyle w:val="20-"/>
            </w:pPr>
            <w:r w:rsidRPr="006B163D">
              <w:rPr>
                <w:rFonts w:hint="eastAsia"/>
              </w:rPr>
              <w:t>１月</w:t>
            </w:r>
          </w:p>
          <w:p w:rsidR="007D3867" w:rsidRPr="006B163D" w:rsidRDefault="007D3867">
            <w:pPr>
              <w:pStyle w:val="20-"/>
            </w:pPr>
            <w:r w:rsidRPr="006B163D">
              <w:rPr>
                <w:rFonts w:hint="eastAsia"/>
              </w:rPr>
              <w:t>２月</w:t>
            </w:r>
          </w:p>
          <w:p w:rsidR="007D3867" w:rsidRPr="006B163D" w:rsidRDefault="007D3867">
            <w:pPr>
              <w:pStyle w:val="20-"/>
            </w:pPr>
            <w:r w:rsidRPr="006B163D">
              <w:rPr>
                <w:rFonts w:hint="eastAsia"/>
              </w:rPr>
              <w:t>３月</w:t>
            </w:r>
          </w:p>
        </w:tc>
        <w:tc>
          <w:tcPr>
            <w:tcW w:w="2381" w:type="dxa"/>
          </w:tcPr>
          <w:p w:rsidR="007D3867" w:rsidRPr="002103B8" w:rsidRDefault="007D3867">
            <w:pPr>
              <w:pStyle w:val="50-"/>
              <w:ind w:left="0" w:firstLineChars="0" w:firstLine="0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[</w:t>
            </w:r>
            <w:r w:rsidR="00507FC2" w:rsidRPr="002103B8">
              <w:rPr>
                <w:rFonts w:ascii="ＭＳ ゴシック" w:eastAsia="ＭＳ ゴシック" w:hAnsi="ＭＳ ゴシック" w:hint="eastAsia"/>
              </w:rPr>
              <w:t>国語</w:t>
            </w:r>
            <w:r w:rsidRPr="002103B8">
              <w:rPr>
                <w:rFonts w:ascii="ＭＳ ゴシック" w:eastAsia="ＭＳ ゴシック" w:hAnsi="ＭＳ ゴシック" w:hint="eastAsia"/>
              </w:rPr>
              <w:t>]季節のしおり１</w:t>
            </w:r>
          </w:p>
          <w:p w:rsidR="007D3867" w:rsidRPr="002103B8" w:rsidRDefault="007D3867">
            <w:pPr>
              <w:pStyle w:val="50-"/>
              <w:ind w:left="0" w:firstLineChars="0" w:firstLine="0"/>
            </w:pPr>
            <w:r w:rsidRPr="002103B8">
              <w:rPr>
                <w:rFonts w:hint="eastAsia"/>
              </w:rPr>
              <w:t>(教科書</w:t>
            </w:r>
            <w:r w:rsidRPr="002103B8">
              <w:t>P</w:t>
            </w:r>
            <w:r w:rsidRPr="002103B8">
              <w:rPr>
                <w:rFonts w:hint="eastAsia"/>
              </w:rPr>
              <w:t>64</w:t>
            </w:r>
            <w:r w:rsidRPr="002103B8">
              <w:t>-</w:t>
            </w:r>
            <w:r w:rsidRPr="002103B8">
              <w:rPr>
                <w:rFonts w:hint="eastAsia"/>
              </w:rPr>
              <w:t>65)</w:t>
            </w:r>
          </w:p>
          <w:p w:rsidR="007D3867" w:rsidRPr="002103B8" w:rsidRDefault="00D96024" w:rsidP="005403ED">
            <w:pPr>
              <w:pStyle w:val="50-"/>
              <w:ind w:left="150" w:hanging="150"/>
            </w:pPr>
            <w:r w:rsidRPr="002103B8">
              <w:rPr>
                <w:rFonts w:hint="eastAsia"/>
              </w:rPr>
              <w:t>◎今</w:t>
            </w:r>
            <w:r w:rsidR="007D3867" w:rsidRPr="002103B8">
              <w:rPr>
                <w:rFonts w:hint="eastAsia"/>
              </w:rPr>
              <w:t>までに学習した</w:t>
            </w:r>
            <w:r w:rsidRPr="002103B8">
              <w:rPr>
                <w:rFonts w:hint="eastAsia"/>
              </w:rPr>
              <w:t>知識・技能を生かして書くことができる</w:t>
            </w:r>
            <w:r w:rsidR="007D3867" w:rsidRPr="002103B8">
              <w:rPr>
                <w:rFonts w:hint="eastAsia"/>
              </w:rPr>
              <w:t>。</w:t>
            </w:r>
            <w:r w:rsidR="007D3867" w:rsidRPr="002103B8">
              <w:rPr>
                <w:spacing w:val="-1"/>
              </w:rPr>
              <w:t>［知技(3)</w:t>
            </w:r>
            <w:r w:rsidR="007D3867" w:rsidRPr="002103B8">
              <w:rPr>
                <w:rFonts w:hint="eastAsia"/>
                <w:spacing w:val="-1"/>
              </w:rPr>
              <w:t>ア，</w:t>
            </w:r>
            <w:r w:rsidR="007D3867" w:rsidRPr="002103B8">
              <w:rPr>
                <w:spacing w:val="-1"/>
              </w:rPr>
              <w:t>エ(ア)・(イ)</w:t>
            </w:r>
            <w:r w:rsidR="00507FC2" w:rsidRPr="002103B8">
              <w:rPr>
                <w:rFonts w:hint="eastAsia"/>
                <w:spacing w:val="-1"/>
              </w:rPr>
              <w:t>，(1)イ</w:t>
            </w:r>
            <w:r w:rsidR="007D3867" w:rsidRPr="002103B8">
              <w:rPr>
                <w:spacing w:val="-1"/>
              </w:rPr>
              <w:t>］</w:t>
            </w:r>
          </w:p>
        </w:tc>
        <w:tc>
          <w:tcPr>
            <w:tcW w:w="478" w:type="dxa"/>
            <w:tcMar>
              <w:left w:w="0" w:type="dxa"/>
              <w:right w:w="0" w:type="dxa"/>
            </w:tcMar>
          </w:tcPr>
          <w:p w:rsidR="007D3867" w:rsidRPr="002103B8" w:rsidRDefault="007D3867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硬筆</w:t>
            </w:r>
          </w:p>
          <w:p w:rsidR="007D3867" w:rsidRPr="002103B8" w:rsidRDefault="007D3867">
            <w:pPr>
              <w:pStyle w:val="60-"/>
              <w:rPr>
                <w:rFonts w:ascii="ＭＳ ゴシック" w:eastAsia="ＭＳ ゴシック" w:hAnsi="ＭＳ ゴシック"/>
              </w:rPr>
            </w:pPr>
            <w:r w:rsidRPr="002103B8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742" w:type="dxa"/>
          </w:tcPr>
          <w:p w:rsidR="00207383" w:rsidRPr="002103B8" w:rsidRDefault="00207383" w:rsidP="00207383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１</w:t>
            </w:r>
            <w:r w:rsidRPr="002103B8">
              <w:rPr>
                <w:rFonts w:hint="eastAsia"/>
              </w:rPr>
              <w:t xml:space="preserve"> 季節にまつわる詩歌や言葉を音読して味わう。</w:t>
            </w:r>
          </w:p>
          <w:p w:rsidR="007D3867" w:rsidRPr="002103B8" w:rsidRDefault="00207383" w:rsidP="00D96024">
            <w:pPr>
              <w:pStyle w:val="70-"/>
              <w:ind w:left="221" w:firstLineChars="0" w:hanging="221"/>
            </w:pPr>
            <w:r w:rsidRPr="002103B8">
              <w:rPr>
                <w:rFonts w:ascii="ＭＳ ゴシック" w:eastAsia="ＭＳ ゴシック" w:hAnsi="ＭＳ ゴシック" w:hint="eastAsia"/>
              </w:rPr>
              <w:t>２</w:t>
            </w:r>
            <w:r w:rsidRPr="002103B8">
              <w:rPr>
                <w:rFonts w:hint="eastAsia"/>
              </w:rPr>
              <w:t xml:space="preserve"> これまでに学習したこと（楷書の筆使い／</w:t>
            </w:r>
            <w:r w:rsidR="00D96024" w:rsidRPr="002103B8">
              <w:rPr>
                <w:rFonts w:hint="eastAsia"/>
              </w:rPr>
              <w:t>楷書に調和する仮名</w:t>
            </w:r>
            <w:r w:rsidRPr="002103B8">
              <w:rPr>
                <w:rFonts w:hint="eastAsia"/>
              </w:rPr>
              <w:t>／文字の大きさと配列</w:t>
            </w:r>
            <w:r w:rsidR="00D96024" w:rsidRPr="002103B8">
              <w:rPr>
                <w:rFonts w:hint="eastAsia"/>
              </w:rPr>
              <w:t>／行書の特徴</w:t>
            </w:r>
            <w:r w:rsidRPr="002103B8">
              <w:rPr>
                <w:rFonts w:hint="eastAsia"/>
              </w:rPr>
              <w:t>）</w:t>
            </w:r>
            <w:r w:rsidR="00003545" w:rsidRPr="002103B8">
              <w:rPr>
                <w:rFonts w:hint="eastAsia"/>
              </w:rPr>
              <w:t>に注意</w:t>
            </w:r>
            <w:r w:rsidRPr="002103B8">
              <w:rPr>
                <w:rFonts w:hint="eastAsia"/>
              </w:rPr>
              <w:t>して，楷書・</w:t>
            </w:r>
            <w:r w:rsidR="00D96024" w:rsidRPr="002103B8">
              <w:rPr>
                <w:rFonts w:hint="eastAsia"/>
              </w:rPr>
              <w:t>楷書に調和する</w:t>
            </w:r>
            <w:r w:rsidR="00584349" w:rsidRPr="002103B8">
              <w:rPr>
                <w:rFonts w:hint="eastAsia"/>
              </w:rPr>
              <w:t>仮名，行書で</w:t>
            </w:r>
            <w:r w:rsidRPr="002103B8">
              <w:rPr>
                <w:rFonts w:hint="eastAsia"/>
              </w:rPr>
              <w:t>季節の言葉を硬筆でなぞる。</w:t>
            </w:r>
          </w:p>
        </w:tc>
        <w:tc>
          <w:tcPr>
            <w:tcW w:w="3289" w:type="dxa"/>
            <w:tcMar>
              <w:left w:w="136" w:type="dxa"/>
              <w:right w:w="136" w:type="dxa"/>
            </w:tcMar>
          </w:tcPr>
          <w:p w:rsidR="007D3867" w:rsidRPr="002103B8" w:rsidRDefault="00114FDA">
            <w:pPr>
              <w:pStyle w:val="80-"/>
            </w:pPr>
            <w:r w:rsidRPr="002103B8">
              <w:rPr>
                <w:rFonts w:hint="eastAsia"/>
              </w:rPr>
              <w:t>【知】</w:t>
            </w:r>
            <w:r w:rsidR="00584349" w:rsidRPr="002103B8">
              <w:rPr>
                <w:rFonts w:hint="eastAsia"/>
              </w:rPr>
              <w:t>今までに学習した知識・技能を生かして書いている</w:t>
            </w:r>
            <w:r w:rsidR="000E3828" w:rsidRPr="002103B8">
              <w:rPr>
                <w:rFonts w:hint="eastAsia"/>
              </w:rPr>
              <w:t>。</w:t>
            </w:r>
          </w:p>
          <w:p w:rsidR="007D3867" w:rsidRPr="002103B8" w:rsidRDefault="00114FDA">
            <w:pPr>
              <w:pStyle w:val="80-"/>
            </w:pPr>
            <w:r w:rsidRPr="002103B8">
              <w:rPr>
                <w:rFonts w:hint="eastAsia"/>
              </w:rPr>
              <w:t>【思】</w:t>
            </w:r>
            <w:r w:rsidR="000E3828" w:rsidRPr="009505C3">
              <w:rPr>
                <w:rFonts w:hint="eastAsia"/>
                <w:spacing w:val="-2"/>
              </w:rPr>
              <w:t>（季節の言葉をなぞる活動のなかで，今</w:t>
            </w:r>
            <w:r w:rsidR="000E3828" w:rsidRPr="002103B8">
              <w:rPr>
                <w:rFonts w:hint="eastAsia"/>
              </w:rPr>
              <w:t>までに学習した知識・技能の生かし方を考えている。）</w:t>
            </w:r>
          </w:p>
          <w:p w:rsidR="007D3867" w:rsidRPr="002103B8" w:rsidRDefault="00114FDA" w:rsidP="001E6EFB">
            <w:pPr>
              <w:pStyle w:val="80-"/>
            </w:pPr>
            <w:r w:rsidRPr="002103B8">
              <w:rPr>
                <w:rFonts w:hint="eastAsia"/>
              </w:rPr>
              <w:t>【態】</w:t>
            </w:r>
            <w:r w:rsidR="000E3828" w:rsidRPr="002103B8">
              <w:rPr>
                <w:rFonts w:hint="eastAsia"/>
              </w:rPr>
              <w:t>積極的に(①)習得した知識・技能を振り返り(③)，今までの学習を生かして(②)季節の言葉をなぞろうとして</w:t>
            </w:r>
            <w:r w:rsidR="007D3867" w:rsidRPr="002103B8">
              <w:rPr>
                <w:rFonts w:hint="eastAsia"/>
              </w:rPr>
              <w:t>いる</w:t>
            </w:r>
            <w:r w:rsidR="000E3828" w:rsidRPr="002103B8">
              <w:rPr>
                <w:rFonts w:hint="eastAsia"/>
              </w:rPr>
              <w:t>(④)</w:t>
            </w:r>
            <w:r w:rsidR="007D3867" w:rsidRPr="002103B8">
              <w:rPr>
                <w:rFonts w:hint="eastAsia"/>
              </w:rPr>
              <w:t>。</w:t>
            </w:r>
          </w:p>
        </w:tc>
      </w:tr>
    </w:tbl>
    <w:p w:rsidR="0007635C" w:rsidRPr="006B163D" w:rsidRDefault="0007635C">
      <w:pPr>
        <w:pStyle w:val="00-"/>
      </w:pPr>
    </w:p>
    <w:sectPr w:rsidR="0007635C" w:rsidRPr="006B163D">
      <w:headerReference w:type="default" r:id="rId8"/>
      <w:footerReference w:type="default" r:id="rId9"/>
      <w:headerReference w:type="first" r:id="rId10"/>
      <w:pgSz w:w="11906" w:h="16838" w:code="9"/>
      <w:pgMar w:top="1304" w:right="777" w:bottom="680" w:left="777" w:header="510" w:footer="284" w:gutter="0"/>
      <w:pgNumType w:start="9"/>
      <w:cols w:space="425"/>
      <w:titlePg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6E" w:rsidRDefault="00804C6E">
      <w:r>
        <w:separator/>
      </w:r>
    </w:p>
  </w:endnote>
  <w:endnote w:type="continuationSeparator" w:id="0">
    <w:p w:rsidR="00804C6E" w:rsidRDefault="0080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5C" w:rsidRDefault="0007635C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6E" w:rsidRDefault="00804C6E">
      <w:r>
        <w:separator/>
      </w:r>
    </w:p>
  </w:footnote>
  <w:footnote w:type="continuationSeparator" w:id="0">
    <w:p w:rsidR="00804C6E" w:rsidRDefault="0080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5C" w:rsidRDefault="0007635C">
    <w:pPr>
      <w:pStyle w:val="05-"/>
    </w:pPr>
    <w:r>
      <w:rPr>
        <w:rFonts w:hint="eastAsia"/>
      </w:rPr>
      <w:t xml:space="preserve">　　</w:t>
    </w:r>
  </w:p>
  <w:tbl>
    <w:tblPr>
      <w:tblW w:w="0" w:type="auto"/>
      <w:jc w:val="center"/>
      <w:tblBorders>
        <w:insideH w:val="single" w:sz="4" w:space="0" w:color="FFFFFF"/>
        <w:insideV w:val="single" w:sz="4" w:space="0" w:color="FFFFFF"/>
      </w:tblBorders>
      <w:shd w:val="clear" w:color="auto" w:fill="4C4C4C"/>
      <w:tblCellMar>
        <w:left w:w="136" w:type="dxa"/>
        <w:right w:w="136" w:type="dxa"/>
      </w:tblCellMar>
      <w:tblLook w:val="0000" w:firstRow="0" w:lastRow="0" w:firstColumn="0" w:lastColumn="0" w:noHBand="0" w:noVBand="0"/>
    </w:tblPr>
    <w:tblGrid>
      <w:gridCol w:w="476"/>
      <w:gridCol w:w="2378"/>
      <w:gridCol w:w="476"/>
      <w:gridCol w:w="3737"/>
      <w:gridCol w:w="3285"/>
    </w:tblGrid>
    <w:tr w:rsidR="0007635C">
      <w:trPr>
        <w:cantSplit/>
        <w:trHeight w:hRule="exact" w:val="397"/>
        <w:jc w:val="center"/>
      </w:trPr>
      <w:tc>
        <w:tcPr>
          <w:tcW w:w="476" w:type="dxa"/>
          <w:shd w:val="clear" w:color="auto" w:fill="4C4C4C"/>
          <w:tcMar>
            <w:left w:w="0" w:type="dxa"/>
            <w:right w:w="0" w:type="dxa"/>
          </w:tcMar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月</w:t>
          </w:r>
        </w:p>
      </w:tc>
      <w:tc>
        <w:tcPr>
          <w:tcW w:w="2381" w:type="dxa"/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単元名・教材名・指導目標</w:t>
          </w:r>
        </w:p>
      </w:tc>
      <w:tc>
        <w:tcPr>
          <w:tcW w:w="476" w:type="dxa"/>
          <w:shd w:val="clear" w:color="auto" w:fill="4C4C4C"/>
          <w:tcMar>
            <w:left w:w="0" w:type="dxa"/>
            <w:right w:w="0" w:type="dxa"/>
          </w:tcMar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時数</w:t>
          </w:r>
        </w:p>
      </w:tc>
      <w:tc>
        <w:tcPr>
          <w:tcW w:w="3742" w:type="dxa"/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学習活動</w:t>
          </w:r>
        </w:p>
      </w:tc>
      <w:tc>
        <w:tcPr>
          <w:tcW w:w="3289" w:type="dxa"/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評価規準</w:t>
          </w:r>
        </w:p>
      </w:tc>
    </w:tr>
  </w:tbl>
  <w:p w:rsidR="0007635C" w:rsidRDefault="0007635C">
    <w:pPr>
      <w:pStyle w:val="00-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5C" w:rsidRDefault="00454795">
    <w:pPr>
      <w:pStyle w:val="05-"/>
      <w:rPr>
        <w:sz w:val="24"/>
      </w:rPr>
    </w:pPr>
    <w:r>
      <w:rPr>
        <w:rFonts w:hint="eastAsia"/>
        <w:sz w:val="24"/>
      </w:rPr>
      <w:t>令和３年度　書写　第１学年年間指導計画</w:t>
    </w:r>
  </w:p>
  <w:tbl>
    <w:tblPr>
      <w:tblW w:w="0" w:type="auto"/>
      <w:jc w:val="center"/>
      <w:tblBorders>
        <w:left w:val="single" w:sz="2" w:space="0" w:color="FFFFFF"/>
        <w:insideH w:val="single" w:sz="4" w:space="0" w:color="FFFFFF"/>
        <w:insideV w:val="single" w:sz="4" w:space="0" w:color="FFFFFF"/>
      </w:tblBorders>
      <w:shd w:val="clear" w:color="auto" w:fill="4C4C4C"/>
      <w:tblCellMar>
        <w:left w:w="136" w:type="dxa"/>
        <w:right w:w="136" w:type="dxa"/>
      </w:tblCellMar>
      <w:tblLook w:val="0000" w:firstRow="0" w:lastRow="0" w:firstColumn="0" w:lastColumn="0" w:noHBand="0" w:noVBand="0"/>
    </w:tblPr>
    <w:tblGrid>
      <w:gridCol w:w="476"/>
      <w:gridCol w:w="2377"/>
      <w:gridCol w:w="475"/>
      <w:gridCol w:w="3734"/>
      <w:gridCol w:w="3282"/>
    </w:tblGrid>
    <w:tr w:rsidR="0007635C">
      <w:trPr>
        <w:cantSplit/>
        <w:trHeight w:hRule="exact" w:val="397"/>
        <w:jc w:val="center"/>
      </w:trPr>
      <w:tc>
        <w:tcPr>
          <w:tcW w:w="476" w:type="dxa"/>
          <w:tcBorders>
            <w:top w:val="nil"/>
            <w:left w:val="single" w:sz="6" w:space="0" w:color="FFFFFF"/>
            <w:bottom w:val="nil"/>
          </w:tcBorders>
          <w:shd w:val="clear" w:color="auto" w:fill="4C4C4C"/>
          <w:tcMar>
            <w:left w:w="0" w:type="dxa"/>
            <w:right w:w="0" w:type="dxa"/>
          </w:tcMar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月</w:t>
          </w:r>
        </w:p>
      </w:tc>
      <w:tc>
        <w:tcPr>
          <w:tcW w:w="2381" w:type="dxa"/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単元名・教材名・指導目標</w:t>
          </w:r>
        </w:p>
      </w:tc>
      <w:tc>
        <w:tcPr>
          <w:tcW w:w="476" w:type="dxa"/>
          <w:shd w:val="clear" w:color="auto" w:fill="4C4C4C"/>
          <w:tcMar>
            <w:left w:w="0" w:type="dxa"/>
            <w:right w:w="0" w:type="dxa"/>
          </w:tcMar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時数</w:t>
          </w:r>
        </w:p>
      </w:tc>
      <w:tc>
        <w:tcPr>
          <w:tcW w:w="3742" w:type="dxa"/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学習活動</w:t>
          </w:r>
        </w:p>
      </w:tc>
      <w:tc>
        <w:tcPr>
          <w:tcW w:w="3289" w:type="dxa"/>
          <w:tcBorders>
            <w:top w:val="nil"/>
            <w:bottom w:val="nil"/>
          </w:tcBorders>
          <w:shd w:val="clear" w:color="auto" w:fill="4C4C4C"/>
          <w:vAlign w:val="center"/>
        </w:tcPr>
        <w:p w:rsidR="0007635C" w:rsidRDefault="0007635C">
          <w:pPr>
            <w:pStyle w:val="10-"/>
          </w:pPr>
          <w:r>
            <w:rPr>
              <w:rFonts w:hint="eastAsia"/>
            </w:rPr>
            <w:t>評価規準</w:t>
          </w:r>
        </w:p>
      </w:tc>
    </w:tr>
  </w:tbl>
  <w:p w:rsidR="0007635C" w:rsidRDefault="0007635C">
    <w:pPr>
      <w:pStyle w:val="00-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329"/>
    <w:multiLevelType w:val="hybridMultilevel"/>
    <w:tmpl w:val="C96837B4"/>
    <w:lvl w:ilvl="0" w:tplc="0B0E9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C821A9"/>
    <w:multiLevelType w:val="hybridMultilevel"/>
    <w:tmpl w:val="AEC43172"/>
    <w:lvl w:ilvl="0" w:tplc="E8828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02FD8"/>
    <w:multiLevelType w:val="hybridMultilevel"/>
    <w:tmpl w:val="A746AD1E"/>
    <w:lvl w:ilvl="0" w:tplc="8188E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B71D3"/>
    <w:multiLevelType w:val="hybridMultilevel"/>
    <w:tmpl w:val="AFAE1C42"/>
    <w:lvl w:ilvl="0" w:tplc="BE486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F2FD8"/>
    <w:multiLevelType w:val="hybridMultilevel"/>
    <w:tmpl w:val="9836C44E"/>
    <w:lvl w:ilvl="0" w:tplc="8EACE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778AD"/>
    <w:multiLevelType w:val="hybridMultilevel"/>
    <w:tmpl w:val="6FCE8E8C"/>
    <w:lvl w:ilvl="0" w:tplc="96326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6F3C6E"/>
    <w:multiLevelType w:val="hybridMultilevel"/>
    <w:tmpl w:val="C3AC4182"/>
    <w:lvl w:ilvl="0" w:tplc="653AC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996736"/>
    <w:multiLevelType w:val="hybridMultilevel"/>
    <w:tmpl w:val="AC7EE8E6"/>
    <w:lvl w:ilvl="0" w:tplc="7E006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584D9E"/>
    <w:multiLevelType w:val="hybridMultilevel"/>
    <w:tmpl w:val="B1D6E8D8"/>
    <w:lvl w:ilvl="0" w:tplc="58121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5086F"/>
    <w:multiLevelType w:val="hybridMultilevel"/>
    <w:tmpl w:val="4F003D9C"/>
    <w:lvl w:ilvl="0" w:tplc="0DFE1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E2CF2"/>
    <w:multiLevelType w:val="hybridMultilevel"/>
    <w:tmpl w:val="DCF092B8"/>
    <w:lvl w:ilvl="0" w:tplc="7D3E5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A4782A"/>
    <w:multiLevelType w:val="hybridMultilevel"/>
    <w:tmpl w:val="FDE833C2"/>
    <w:lvl w:ilvl="0" w:tplc="42ECC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446164"/>
    <w:multiLevelType w:val="hybridMultilevel"/>
    <w:tmpl w:val="155A985C"/>
    <w:lvl w:ilvl="0" w:tplc="7D349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7A6B51"/>
    <w:multiLevelType w:val="hybridMultilevel"/>
    <w:tmpl w:val="ED78ACC4"/>
    <w:lvl w:ilvl="0" w:tplc="89F04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D66D2A"/>
    <w:multiLevelType w:val="hybridMultilevel"/>
    <w:tmpl w:val="78B061EE"/>
    <w:lvl w:ilvl="0" w:tplc="7D349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190A74"/>
    <w:multiLevelType w:val="hybridMultilevel"/>
    <w:tmpl w:val="9F18E2E2"/>
    <w:lvl w:ilvl="0" w:tplc="BA1EA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984E0B"/>
    <w:multiLevelType w:val="hybridMultilevel"/>
    <w:tmpl w:val="2E40A636"/>
    <w:lvl w:ilvl="0" w:tplc="77962A9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A86DDB"/>
    <w:multiLevelType w:val="hybridMultilevel"/>
    <w:tmpl w:val="4DF8AE04"/>
    <w:lvl w:ilvl="0" w:tplc="7D349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AA3104"/>
    <w:multiLevelType w:val="hybridMultilevel"/>
    <w:tmpl w:val="6B76247A"/>
    <w:lvl w:ilvl="0" w:tplc="D6F6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657D3C"/>
    <w:multiLevelType w:val="hybridMultilevel"/>
    <w:tmpl w:val="11E266D0"/>
    <w:lvl w:ilvl="0" w:tplc="7D349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3B59B6"/>
    <w:multiLevelType w:val="hybridMultilevel"/>
    <w:tmpl w:val="511C19B2"/>
    <w:lvl w:ilvl="0" w:tplc="481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8"/>
  </w:num>
  <w:num w:numId="5">
    <w:abstractNumId w:val="7"/>
  </w:num>
  <w:num w:numId="6">
    <w:abstractNumId w:val="8"/>
  </w:num>
  <w:num w:numId="7">
    <w:abstractNumId w:val="9"/>
  </w:num>
  <w:num w:numId="8">
    <w:abstractNumId w:val="15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"/>
  </w:num>
  <w:num w:numId="16">
    <w:abstractNumId w:val="20"/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FA"/>
    <w:rsid w:val="0000281D"/>
    <w:rsid w:val="00003545"/>
    <w:rsid w:val="000269D1"/>
    <w:rsid w:val="0005264D"/>
    <w:rsid w:val="00057826"/>
    <w:rsid w:val="0007635C"/>
    <w:rsid w:val="000A6078"/>
    <w:rsid w:val="000A69F2"/>
    <w:rsid w:val="000E0B11"/>
    <w:rsid w:val="000E3828"/>
    <w:rsid w:val="000E3A46"/>
    <w:rsid w:val="000E4D4A"/>
    <w:rsid w:val="00114FDA"/>
    <w:rsid w:val="0011736E"/>
    <w:rsid w:val="0016764C"/>
    <w:rsid w:val="00173DC4"/>
    <w:rsid w:val="0019574C"/>
    <w:rsid w:val="001A5AD6"/>
    <w:rsid w:val="001C6297"/>
    <w:rsid w:val="001E6EFB"/>
    <w:rsid w:val="001F097C"/>
    <w:rsid w:val="001F5B19"/>
    <w:rsid w:val="00201DFC"/>
    <w:rsid w:val="00207383"/>
    <w:rsid w:val="002103B8"/>
    <w:rsid w:val="002173B6"/>
    <w:rsid w:val="00243834"/>
    <w:rsid w:val="00243D52"/>
    <w:rsid w:val="00247031"/>
    <w:rsid w:val="00253C76"/>
    <w:rsid w:val="00261416"/>
    <w:rsid w:val="0028195A"/>
    <w:rsid w:val="0029763A"/>
    <w:rsid w:val="002F71AD"/>
    <w:rsid w:val="00323FB5"/>
    <w:rsid w:val="00343FFD"/>
    <w:rsid w:val="00355AA0"/>
    <w:rsid w:val="003613FA"/>
    <w:rsid w:val="0038479A"/>
    <w:rsid w:val="003963C1"/>
    <w:rsid w:val="003A2AE9"/>
    <w:rsid w:val="003A5593"/>
    <w:rsid w:val="003B0E0A"/>
    <w:rsid w:val="004040A0"/>
    <w:rsid w:val="00422310"/>
    <w:rsid w:val="004232EB"/>
    <w:rsid w:val="00430323"/>
    <w:rsid w:val="00454795"/>
    <w:rsid w:val="004A755E"/>
    <w:rsid w:val="004C27D5"/>
    <w:rsid w:val="00505B46"/>
    <w:rsid w:val="00507FC2"/>
    <w:rsid w:val="005133A8"/>
    <w:rsid w:val="00524E51"/>
    <w:rsid w:val="0052759B"/>
    <w:rsid w:val="005403ED"/>
    <w:rsid w:val="005563C6"/>
    <w:rsid w:val="00560725"/>
    <w:rsid w:val="00566414"/>
    <w:rsid w:val="005724E7"/>
    <w:rsid w:val="00584349"/>
    <w:rsid w:val="005A4DC4"/>
    <w:rsid w:val="005F0A94"/>
    <w:rsid w:val="005F254B"/>
    <w:rsid w:val="005F2E99"/>
    <w:rsid w:val="0060215A"/>
    <w:rsid w:val="00634174"/>
    <w:rsid w:val="00637265"/>
    <w:rsid w:val="00637F5B"/>
    <w:rsid w:val="00640A9F"/>
    <w:rsid w:val="0066227E"/>
    <w:rsid w:val="00665C3E"/>
    <w:rsid w:val="006A295B"/>
    <w:rsid w:val="006B163D"/>
    <w:rsid w:val="006C2C9B"/>
    <w:rsid w:val="006C60FD"/>
    <w:rsid w:val="00712F7E"/>
    <w:rsid w:val="0072096F"/>
    <w:rsid w:val="00726D1D"/>
    <w:rsid w:val="00745A12"/>
    <w:rsid w:val="00762FC2"/>
    <w:rsid w:val="0076489C"/>
    <w:rsid w:val="00767205"/>
    <w:rsid w:val="0077274A"/>
    <w:rsid w:val="007C4F75"/>
    <w:rsid w:val="007D3867"/>
    <w:rsid w:val="007E0EE4"/>
    <w:rsid w:val="007F681E"/>
    <w:rsid w:val="00804C6E"/>
    <w:rsid w:val="008106E1"/>
    <w:rsid w:val="00811F32"/>
    <w:rsid w:val="008147F5"/>
    <w:rsid w:val="0081561C"/>
    <w:rsid w:val="0082036A"/>
    <w:rsid w:val="00825FC6"/>
    <w:rsid w:val="00876938"/>
    <w:rsid w:val="00886CFB"/>
    <w:rsid w:val="008B7512"/>
    <w:rsid w:val="008D0374"/>
    <w:rsid w:val="008E0508"/>
    <w:rsid w:val="008F3B08"/>
    <w:rsid w:val="0091066C"/>
    <w:rsid w:val="00912F4F"/>
    <w:rsid w:val="00945CCB"/>
    <w:rsid w:val="009505C3"/>
    <w:rsid w:val="00A031B1"/>
    <w:rsid w:val="00A4364C"/>
    <w:rsid w:val="00A60A39"/>
    <w:rsid w:val="00A743E3"/>
    <w:rsid w:val="00A801E9"/>
    <w:rsid w:val="00AC4654"/>
    <w:rsid w:val="00AC4AE9"/>
    <w:rsid w:val="00B015E3"/>
    <w:rsid w:val="00B062DA"/>
    <w:rsid w:val="00B10975"/>
    <w:rsid w:val="00B1512E"/>
    <w:rsid w:val="00B50AB4"/>
    <w:rsid w:val="00B65CC8"/>
    <w:rsid w:val="00B80B47"/>
    <w:rsid w:val="00BB3A31"/>
    <w:rsid w:val="00BD302E"/>
    <w:rsid w:val="00C13AFC"/>
    <w:rsid w:val="00C177C4"/>
    <w:rsid w:val="00C269AB"/>
    <w:rsid w:val="00C4473E"/>
    <w:rsid w:val="00C60AA1"/>
    <w:rsid w:val="00C66F2A"/>
    <w:rsid w:val="00C711DE"/>
    <w:rsid w:val="00C746F0"/>
    <w:rsid w:val="00C752CA"/>
    <w:rsid w:val="00C83932"/>
    <w:rsid w:val="00C9073E"/>
    <w:rsid w:val="00CB42AC"/>
    <w:rsid w:val="00CD6D3E"/>
    <w:rsid w:val="00CE6A01"/>
    <w:rsid w:val="00D0671B"/>
    <w:rsid w:val="00D156D6"/>
    <w:rsid w:val="00D423A5"/>
    <w:rsid w:val="00D54F11"/>
    <w:rsid w:val="00D57EC4"/>
    <w:rsid w:val="00D76089"/>
    <w:rsid w:val="00D96024"/>
    <w:rsid w:val="00D970E4"/>
    <w:rsid w:val="00DB26D0"/>
    <w:rsid w:val="00DC6CAB"/>
    <w:rsid w:val="00E20714"/>
    <w:rsid w:val="00E21896"/>
    <w:rsid w:val="00E44EF8"/>
    <w:rsid w:val="00E522FA"/>
    <w:rsid w:val="00E850BE"/>
    <w:rsid w:val="00E96652"/>
    <w:rsid w:val="00ED4509"/>
    <w:rsid w:val="00F34A88"/>
    <w:rsid w:val="00F42165"/>
    <w:rsid w:val="00F43D99"/>
    <w:rsid w:val="00F50770"/>
    <w:rsid w:val="00F91A77"/>
    <w:rsid w:val="00FC12C5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B128B06-7663-411E-A874-5EC5B916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paragraph" w:customStyle="1" w:styleId="20-">
    <w:name w:val="20-月"/>
    <w:basedOn w:val="00-"/>
    <w:pPr>
      <w:jc w:val="center"/>
      <w:textAlignment w:val="center"/>
    </w:pPr>
    <w:rPr>
      <w:rFonts w:ascii="ＭＳ ゴシック" w:eastAsia="ＭＳ ゴシック" w:hAnsi="ＭＳ ゴシック"/>
    </w:rPr>
  </w:style>
  <w:style w:type="paragraph" w:customStyle="1" w:styleId="30-">
    <w:name w:val="30-単元名"/>
    <w:basedOn w:val="a"/>
    <w:pPr>
      <w:spacing w:line="260" w:lineRule="exact"/>
      <w:textAlignment w:val="center"/>
    </w:pPr>
    <w:rPr>
      <w:rFonts w:ascii="ＭＳ ゴシック" w:eastAsia="ＭＳ ゴシック"/>
    </w:rPr>
  </w:style>
  <w:style w:type="paragraph" w:customStyle="1" w:styleId="40-">
    <w:name w:val="40-教材名"/>
    <w:basedOn w:val="00-"/>
    <w:pPr>
      <w:textAlignment w:val="center"/>
    </w:pPr>
    <w:rPr>
      <w:rFonts w:ascii="ＭＳ ゴシック" w:eastAsia="ＭＳ ゴシック"/>
    </w:rPr>
  </w:style>
  <w:style w:type="paragraph" w:customStyle="1" w:styleId="60-">
    <w:name w:val="60-時数"/>
    <w:basedOn w:val="00-"/>
    <w:pPr>
      <w:jc w:val="center"/>
      <w:textAlignment w:val="center"/>
    </w:pPr>
  </w:style>
  <w:style w:type="paragraph" w:customStyle="1" w:styleId="50-">
    <w:name w:val="50-指導目標◎行"/>
    <w:basedOn w:val="00-"/>
    <w:pPr>
      <w:ind w:left="100" w:hangingChars="100" w:hanging="100"/>
      <w:textAlignment w:val="center"/>
    </w:pPr>
  </w:style>
  <w:style w:type="paragraph" w:customStyle="1" w:styleId="00-">
    <w:name w:val="00-基本スタイル"/>
    <w:basedOn w:val="a"/>
    <w:pPr>
      <w:spacing w:line="260" w:lineRule="exact"/>
    </w:pPr>
  </w:style>
  <w:style w:type="paragraph" w:customStyle="1" w:styleId="10-">
    <w:name w:val="10-表タイトル白文字"/>
    <w:basedOn w:val="00-"/>
    <w:pPr>
      <w:jc w:val="center"/>
      <w:textAlignment w:val="center"/>
    </w:pPr>
    <w:rPr>
      <w:rFonts w:ascii="ＭＳ ゴシック" w:eastAsia="ＭＳ ゴシック"/>
      <w:color w:val="FFFFFF"/>
    </w:rPr>
  </w:style>
  <w:style w:type="paragraph" w:customStyle="1" w:styleId="70-">
    <w:name w:val="70-学習活動①行"/>
    <w:basedOn w:val="00-"/>
    <w:pPr>
      <w:ind w:left="100" w:hangingChars="100" w:hanging="100"/>
      <w:textAlignment w:val="center"/>
    </w:pPr>
  </w:style>
  <w:style w:type="paragraph" w:customStyle="1" w:styleId="80-">
    <w:name w:val="80-評価基準【 】行"/>
    <w:basedOn w:val="00-"/>
    <w:pPr>
      <w:ind w:leftChars="-30" w:left="405" w:rightChars="40" w:right="60" w:hangingChars="300" w:hanging="450"/>
      <w:textAlignment w:val="center"/>
    </w:pPr>
  </w:style>
  <w:style w:type="paragraph" w:customStyle="1" w:styleId="05-">
    <w:name w:val="05-表前学年みだし"/>
    <w:basedOn w:val="00-"/>
    <w:pPr>
      <w:spacing w:after="18" w:line="360" w:lineRule="exact"/>
    </w:pPr>
    <w:rPr>
      <w:rFonts w:ascii="ＭＳ ゴシック" w:eastAsia="ＭＳ ゴシック"/>
      <w:sz w:val="36"/>
    </w:rPr>
  </w:style>
  <w:style w:type="paragraph" w:customStyle="1" w:styleId="85-">
    <w:name w:val="85-評価基準 ・ 行"/>
    <w:basedOn w:val="00-"/>
    <w:pPr>
      <w:ind w:left="108" w:rightChars="30" w:right="45" w:hanging="153"/>
    </w:pPr>
    <w:rPr>
      <w:szCs w:val="17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8D0374"/>
    <w:rPr>
      <w:rFonts w:ascii="ＭＳ 明朝" w:hAnsi="ＭＳ 明朝"/>
      <w:kern w:val="2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5BF0-B1FF-4945-AFB8-31E70C07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1795</Words>
  <Characters>163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matsuda-tomo</dc:creator>
  <cp:lastModifiedBy>杉並区教育委員会</cp:lastModifiedBy>
  <cp:revision>2</cp:revision>
  <cp:lastPrinted>2019-12-27T06:06:00Z</cp:lastPrinted>
  <dcterms:created xsi:type="dcterms:W3CDTF">2021-04-07T07:22:00Z</dcterms:created>
  <dcterms:modified xsi:type="dcterms:W3CDTF">2021-04-07T07:22:00Z</dcterms:modified>
</cp:coreProperties>
</file>